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7"/>
        <w:spacing w:before="312" w:line="3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eastAsia="Calibri"/>
          <w:sz w:val="44"/>
          <w:szCs w:val="44"/>
          <w:lang w:val="zh-TW" w:eastAsia="zh-TW"/>
        </w:rPr>
        <w:t>与信步一起创造美好</w:t>
      </w:r>
    </w:p>
    <w:p>
      <w:pPr>
        <w:pStyle w:val="7"/>
        <w:spacing w:line="360" w:lineRule="exact"/>
        <w:jc w:val="center"/>
        <w:outlineLvl w:val="0"/>
        <w:rPr>
          <w:rFonts w:ascii="Arial" w:hAnsi="Arial" w:eastAsia="Arial" w:cs="Arial"/>
          <w:sz w:val="24"/>
          <w:szCs w:val="24"/>
        </w:rPr>
      </w:pPr>
      <w:r>
        <w:rPr>
          <w:rFonts w:hint="default" w:hAnsi="Calibri"/>
          <w:sz w:val="24"/>
          <w:szCs w:val="24"/>
          <w:lang w:val="en-US"/>
        </w:rPr>
        <w:t>——</w:t>
      </w:r>
      <w:r>
        <w:rPr>
          <w:rFonts w:ascii="Arial"/>
          <w:sz w:val="24"/>
          <w:szCs w:val="24"/>
          <w:lang w:val="en-US"/>
        </w:rPr>
        <w:t>Seavo 2016</w:t>
      </w:r>
      <w:r>
        <w:rPr>
          <w:rFonts w:hint="eastAsia" w:eastAsia="Calibri"/>
          <w:sz w:val="24"/>
          <w:szCs w:val="24"/>
          <w:lang w:val="zh-TW" w:eastAsia="zh-TW"/>
        </w:rPr>
        <w:t>校园招聘全面启动</w:t>
      </w:r>
    </w:p>
    <w:p>
      <w:pPr>
        <w:pStyle w:val="7"/>
        <w:spacing w:line="360" w:lineRule="exact"/>
        <w:rPr>
          <w:rFonts w:ascii="Arial" w:hAnsi="Arial" w:eastAsia="Arial" w:cs="Arial"/>
          <w:sz w:val="24"/>
          <w:szCs w:val="24"/>
        </w:rPr>
      </w:pPr>
    </w:p>
    <w:p>
      <w:pPr>
        <w:pStyle w:val="7"/>
        <w:spacing w:line="360" w:lineRule="exact"/>
        <w:rPr>
          <w:rFonts w:ascii="Arial" w:hAnsi="Arial" w:eastAsia="Arial" w:cs="Arial"/>
          <w:sz w:val="24"/>
          <w:szCs w:val="24"/>
        </w:rPr>
      </w:pPr>
      <w:r>
        <w:rPr>
          <w:rFonts w:hint="eastAsia" w:eastAsia="Calibri"/>
          <w:sz w:val="24"/>
          <w:szCs w:val="24"/>
          <w:lang w:val="zh-TW" w:eastAsia="zh-TW"/>
        </w:rPr>
        <w:t>在信步，</w:t>
      </w:r>
      <w:r>
        <w:rPr>
          <w:rFonts w:ascii="Calibri"/>
          <w:sz w:val="24"/>
          <w:szCs w:val="24"/>
          <w:lang w:val="zh-TW" w:eastAsia="zh-TW"/>
        </w:rPr>
        <w:t>90%</w:t>
      </w:r>
      <w:r>
        <w:rPr>
          <w:rFonts w:hint="eastAsia" w:eastAsia="Calibri"/>
          <w:sz w:val="24"/>
          <w:szCs w:val="24"/>
          <w:lang w:val="zh-TW" w:eastAsia="zh-TW"/>
        </w:rPr>
        <w:t>校招员工实现在深购房，分享到了城市发展的增值价值；</w:t>
      </w:r>
    </w:p>
    <w:p>
      <w:pPr>
        <w:pStyle w:val="7"/>
        <w:spacing w:line="360" w:lineRule="exact"/>
        <w:rPr>
          <w:rFonts w:ascii="Arial" w:hAnsi="Arial" w:eastAsia="Arial" w:cs="Arial"/>
          <w:sz w:val="24"/>
          <w:szCs w:val="24"/>
        </w:rPr>
      </w:pPr>
      <w:r>
        <w:rPr>
          <w:rFonts w:hint="eastAsia" w:eastAsia="Calibri"/>
          <w:sz w:val="24"/>
          <w:szCs w:val="24"/>
          <w:lang w:val="zh-TW" w:eastAsia="zh-TW"/>
        </w:rPr>
        <w:t>在信步，工作间隙，骑车去海边兜兜风；工作假期，公司资助去海外游玩；</w:t>
      </w:r>
    </w:p>
    <w:p>
      <w:pPr>
        <w:pStyle w:val="7"/>
        <w:spacing w:line="360" w:lineRule="exact"/>
        <w:rPr>
          <w:rFonts w:ascii="Arial" w:hAnsi="Arial" w:eastAsia="Arial" w:cs="Arial"/>
          <w:sz w:val="24"/>
          <w:szCs w:val="24"/>
        </w:rPr>
      </w:pPr>
      <w:r>
        <w:rPr>
          <w:rFonts w:hint="eastAsia" w:eastAsia="Calibri"/>
          <w:sz w:val="24"/>
          <w:szCs w:val="24"/>
          <w:lang w:val="zh-TW" w:eastAsia="zh-TW"/>
        </w:rPr>
        <w:t>在信步，员工遇急，</w:t>
      </w:r>
      <w:r>
        <w:rPr>
          <w:rFonts w:hint="default" w:hAnsi="Calibri"/>
          <w:sz w:val="24"/>
          <w:szCs w:val="24"/>
          <w:lang w:val="en-US"/>
        </w:rPr>
        <w:t>“</w:t>
      </w:r>
      <w:r>
        <w:rPr>
          <w:rFonts w:hint="eastAsia" w:eastAsia="Calibri"/>
          <w:sz w:val="24"/>
          <w:szCs w:val="24"/>
          <w:lang w:val="zh-TW" w:eastAsia="zh-TW"/>
        </w:rPr>
        <w:t>免息借款计划</w:t>
      </w:r>
      <w:r>
        <w:rPr>
          <w:rFonts w:hint="default" w:hAnsi="Calibri"/>
          <w:sz w:val="24"/>
          <w:szCs w:val="24"/>
          <w:lang w:val="en-US"/>
        </w:rPr>
        <w:t>”</w:t>
      </w:r>
      <w:r>
        <w:rPr>
          <w:rFonts w:hint="eastAsia" w:eastAsia="Calibri"/>
          <w:sz w:val="24"/>
          <w:szCs w:val="24"/>
          <w:lang w:val="zh-TW" w:eastAsia="zh-TW"/>
        </w:rPr>
        <w:t>（</w:t>
      </w:r>
      <w:r>
        <w:rPr>
          <w:rFonts w:ascii="Arial"/>
          <w:sz w:val="24"/>
          <w:szCs w:val="24"/>
          <w:lang w:val="en-US"/>
        </w:rPr>
        <w:t>30</w:t>
      </w:r>
      <w:r>
        <w:rPr>
          <w:rFonts w:hint="eastAsia" w:eastAsia="Calibri"/>
          <w:sz w:val="24"/>
          <w:szCs w:val="24"/>
          <w:lang w:val="zh-TW" w:eastAsia="zh-TW"/>
        </w:rPr>
        <w:t>万），提供安心保障；</w:t>
      </w:r>
    </w:p>
    <w:p>
      <w:pPr>
        <w:pStyle w:val="7"/>
        <w:spacing w:line="360" w:lineRule="exact"/>
        <w:rPr>
          <w:rFonts w:ascii="Arial" w:hAnsi="Arial" w:eastAsia="Arial" w:cs="Arial"/>
          <w:sz w:val="24"/>
          <w:szCs w:val="24"/>
        </w:rPr>
      </w:pPr>
      <w:r>
        <w:rPr>
          <w:rFonts w:hint="eastAsia" w:eastAsia="Calibri"/>
          <w:sz w:val="24"/>
          <w:szCs w:val="24"/>
          <w:lang w:val="zh-TW" w:eastAsia="zh-TW"/>
        </w:rPr>
        <w:t>在信步，母校学长，带你全面融入深圳；优秀前辈，帮你获得快速成长通道；</w:t>
      </w:r>
    </w:p>
    <w:p>
      <w:pPr>
        <w:pStyle w:val="7"/>
        <w:spacing w:line="360" w:lineRule="exact"/>
        <w:rPr>
          <w:rFonts w:ascii="Arial" w:hAnsi="Arial" w:eastAsia="Arial" w:cs="Arial"/>
          <w:sz w:val="24"/>
          <w:szCs w:val="24"/>
        </w:rPr>
      </w:pPr>
      <w:r>
        <w:rPr>
          <w:rFonts w:hint="eastAsia" w:eastAsia="Calibri"/>
          <w:sz w:val="24"/>
          <w:szCs w:val="24"/>
          <w:lang w:val="zh-TW" w:eastAsia="zh-TW"/>
        </w:rPr>
        <w:t>在信步，主板之父，指点迷津，让你打开思维疆界，在深圳从容生活；</w:t>
      </w:r>
    </w:p>
    <w:p>
      <w:pPr>
        <w:pStyle w:val="7"/>
        <w:spacing w:line="360" w:lineRule="exact"/>
        <w:rPr>
          <w:rFonts w:ascii="Arial" w:hAnsi="Arial" w:eastAsia="Arial" w:cs="Arial"/>
          <w:sz w:val="24"/>
          <w:szCs w:val="24"/>
        </w:rPr>
      </w:pPr>
      <w:r>
        <w:rPr>
          <w:rFonts w:hint="default" w:hAnsi="Calibri"/>
          <w:sz w:val="24"/>
          <w:szCs w:val="24"/>
          <w:lang w:val="en-US"/>
        </w:rPr>
        <w:t>……</w:t>
      </w:r>
    </w:p>
    <w:p>
      <w:pPr>
        <w:pStyle w:val="7"/>
        <w:spacing w:line="360" w:lineRule="exact"/>
        <w:rPr>
          <w:rFonts w:ascii="Arial Bold" w:hAnsi="Arial Bold" w:eastAsia="Arial Bold" w:cs="Arial Bold"/>
          <w:sz w:val="24"/>
          <w:szCs w:val="24"/>
        </w:rPr>
      </w:pPr>
    </w:p>
    <w:p>
      <w:pPr>
        <w:pStyle w:val="7"/>
        <w:spacing w:line="360" w:lineRule="exact"/>
        <w:rPr>
          <w:rFonts w:ascii="Arial Bold" w:hAnsi="Arial Bold" w:eastAsia="Arial Bold" w:cs="Arial Bold"/>
          <w:sz w:val="24"/>
          <w:szCs w:val="24"/>
        </w:rPr>
      </w:pPr>
      <w:r>
        <w:rPr>
          <w:rFonts w:hint="eastAsia" w:eastAsia="Calibri"/>
          <w:b/>
          <w:bCs/>
          <w:sz w:val="24"/>
          <w:szCs w:val="24"/>
          <w:lang w:val="zh-TW" w:eastAsia="zh-TW"/>
        </w:rPr>
        <w:t>简历投递方式</w:t>
      </w:r>
    </w:p>
    <w:p>
      <w:pPr>
        <w:pStyle w:val="7"/>
        <w:spacing w:line="360" w:lineRule="exact"/>
        <w:rPr>
          <w:rFonts w:ascii="Arial" w:hAnsi="Arial" w:eastAsia="Arial" w:cs="Arial"/>
          <w:sz w:val="24"/>
          <w:szCs w:val="24"/>
        </w:rPr>
      </w:pPr>
      <w:r>
        <w:rPr>
          <w:rFonts w:ascii="Arial"/>
          <w:sz w:val="24"/>
          <w:szCs w:val="24"/>
          <w:lang w:val="en-US"/>
        </w:rPr>
        <w:t>1</w:t>
      </w:r>
      <w:r>
        <w:rPr>
          <w:rFonts w:hint="eastAsia" w:eastAsia="Calibri"/>
          <w:sz w:val="24"/>
          <w:szCs w:val="24"/>
          <w:lang w:val="zh-TW" w:eastAsia="zh-TW"/>
        </w:rPr>
        <w:t>、在</w:t>
      </w:r>
      <w:r>
        <w:rPr>
          <w:rFonts w:ascii="Calibri"/>
          <w:sz w:val="24"/>
          <w:szCs w:val="24"/>
          <w:lang w:val="zh-TW" w:eastAsia="zh-TW"/>
        </w:rPr>
        <w:t>10</w:t>
      </w:r>
      <w:r>
        <w:rPr>
          <w:rFonts w:hint="eastAsia" w:eastAsia="Calibri"/>
          <w:sz w:val="24"/>
          <w:szCs w:val="24"/>
          <w:lang w:val="zh-TW" w:eastAsia="zh-TW"/>
        </w:rPr>
        <w:t>月</w:t>
      </w:r>
      <w:r>
        <w:rPr>
          <w:rFonts w:ascii="Calibri"/>
          <w:sz w:val="24"/>
          <w:szCs w:val="24"/>
          <w:lang w:val="zh-TW" w:eastAsia="zh-TW"/>
        </w:rPr>
        <w:t>25</w:t>
      </w:r>
      <w:r>
        <w:rPr>
          <w:rFonts w:hint="eastAsia" w:eastAsia="Calibri"/>
          <w:sz w:val="24"/>
          <w:szCs w:val="24"/>
          <w:lang w:val="zh-TW" w:eastAsia="zh-TW"/>
        </w:rPr>
        <w:t>日前，进行网申（</w:t>
      </w:r>
      <w:r>
        <w:rPr>
          <w:rFonts w:hint="eastAsia" w:eastAsia="Calibri"/>
          <w:color w:val="FF2C21"/>
          <w:sz w:val="24"/>
          <w:szCs w:val="24"/>
          <w:u w:val="none" w:color="FF0000"/>
          <w:lang w:val="zh-TW" w:eastAsia="zh-TW"/>
        </w:rPr>
        <w:t>所有人必须网申，以便深圳招聘组及时查阅</w:t>
      </w:r>
      <w:r>
        <w:rPr>
          <w:rFonts w:hint="eastAsia" w:eastAsia="Calibri"/>
          <w:sz w:val="24"/>
          <w:szCs w:val="24"/>
          <w:lang w:val="zh-TW" w:eastAsia="zh-TW"/>
        </w:rPr>
        <w:t>）</w:t>
      </w:r>
    </w:p>
    <w:p>
      <w:pPr>
        <w:pStyle w:val="7"/>
        <w:spacing w:line="360" w:lineRule="exact"/>
        <w:ind w:left="349" w:firstLine="0"/>
        <w:rPr>
          <w:rFonts w:ascii="Arial" w:hAnsi="Arial" w:eastAsia="Arial" w:cs="Arial"/>
          <w:sz w:val="24"/>
          <w:szCs w:val="24"/>
        </w:rPr>
      </w:pPr>
      <w:r>
        <w:rPr>
          <w:rFonts w:hint="eastAsia" w:eastAsia="Calibri"/>
          <w:sz w:val="24"/>
          <w:szCs w:val="24"/>
          <w:lang w:val="zh-TW" w:eastAsia="zh-TW"/>
        </w:rPr>
        <w:t>请登录</w:t>
      </w:r>
      <w:r>
        <w:fldChar w:fldCharType="begin"/>
      </w:r>
      <w:r>
        <w:instrText xml:space="preserve">HYPERLINK "http://www.seavo.com/2016/" </w:instrText>
      </w:r>
      <w:r>
        <w:fldChar w:fldCharType="separate"/>
      </w:r>
      <w:r>
        <w:rPr>
          <w:rStyle w:val="9"/>
          <w:rFonts w:ascii="Arial"/>
          <w:sz w:val="24"/>
          <w:szCs w:val="24"/>
          <w:u w:val="single"/>
          <w:lang w:val="en-US"/>
        </w:rPr>
        <w:t>http://www.seavo.com/2016/</w:t>
      </w:r>
      <w:r>
        <w:fldChar w:fldCharType="end"/>
      </w:r>
      <w:r>
        <w:rPr>
          <w:rFonts w:ascii="Arial"/>
          <w:sz w:val="24"/>
          <w:szCs w:val="24"/>
          <w:lang w:val="en-US"/>
        </w:rPr>
        <w:t xml:space="preserve"> </w:t>
      </w:r>
      <w:r>
        <w:rPr>
          <w:rFonts w:hint="eastAsia" w:eastAsia="Calibri"/>
          <w:sz w:val="24"/>
          <w:szCs w:val="24"/>
          <w:lang w:val="zh-TW" w:eastAsia="zh-TW"/>
        </w:rPr>
        <w:t>进行网上申请。</w:t>
      </w:r>
    </w:p>
    <w:p>
      <w:pPr>
        <w:pStyle w:val="7"/>
        <w:spacing w:line="360" w:lineRule="exact"/>
        <w:ind w:left="349" w:firstLine="0"/>
        <w:rPr>
          <w:rFonts w:ascii="Arial" w:hAnsi="Arial" w:eastAsia="Arial" w:cs="Arial"/>
          <w:sz w:val="24"/>
          <w:szCs w:val="24"/>
        </w:rPr>
      </w:pPr>
      <w:r>
        <w:rPr>
          <w:rFonts w:hint="eastAsia" w:eastAsia="Calibri"/>
          <w:sz w:val="24"/>
          <w:szCs w:val="24"/>
          <w:lang w:val="zh-TW" w:eastAsia="zh-TW"/>
        </w:rPr>
        <w:t>点击</w:t>
      </w:r>
      <w:r>
        <w:rPr>
          <w:rFonts w:hint="default" w:hAnsi="Calibri"/>
          <w:sz w:val="24"/>
          <w:szCs w:val="24"/>
          <w:lang w:val="en-US"/>
        </w:rPr>
        <w:t>“</w:t>
      </w:r>
      <w:r>
        <w:rPr>
          <w:rFonts w:ascii="Arial"/>
          <w:sz w:val="24"/>
          <w:szCs w:val="24"/>
          <w:lang w:val="en-US"/>
        </w:rPr>
        <w:t>APPLY</w:t>
      </w:r>
      <w:r>
        <w:rPr>
          <w:rFonts w:hint="default" w:hAnsi="Calibri"/>
          <w:sz w:val="24"/>
          <w:szCs w:val="24"/>
          <w:lang w:val="en-US"/>
        </w:rPr>
        <w:t>”</w:t>
      </w:r>
      <w:r>
        <w:rPr>
          <w:rFonts w:hint="eastAsia" w:eastAsia="Calibri"/>
          <w:sz w:val="24"/>
          <w:szCs w:val="24"/>
          <w:lang w:val="zh-TW" w:eastAsia="zh-TW"/>
        </w:rPr>
        <w:t>后，页面会跳转，请先注册（已注册的请直接登录），再申请；并以收到确认邮件（告知简历提交成功）为准。</w:t>
      </w:r>
    </w:p>
    <w:p>
      <w:pPr>
        <w:pStyle w:val="7"/>
        <w:spacing w:line="360" w:lineRule="exact"/>
        <w:rPr>
          <w:rFonts w:ascii="Calibri" w:hAnsi="Calibri" w:eastAsia="Calibri" w:cs="Calibri"/>
          <w:sz w:val="24"/>
          <w:szCs w:val="24"/>
          <w:lang w:val="zh-TW" w:eastAsia="zh-TW"/>
        </w:rPr>
      </w:pPr>
      <w:r>
        <w:rPr>
          <w:rFonts w:ascii="Arial"/>
          <w:sz w:val="24"/>
          <w:szCs w:val="24"/>
          <w:lang w:val="en-US"/>
        </w:rPr>
        <w:t>2</w:t>
      </w:r>
      <w:r>
        <w:rPr>
          <w:rFonts w:hint="eastAsia" w:eastAsia="Calibri"/>
          <w:sz w:val="24"/>
          <w:szCs w:val="24"/>
          <w:lang w:val="zh-TW" w:eastAsia="zh-TW"/>
        </w:rPr>
        <w:t>、现场投递：参加宣讲会的同学，请再投递一份简历，方便当地招聘官审阅。</w:t>
      </w:r>
    </w:p>
    <w:p>
      <w:pPr>
        <w:pStyle w:val="7"/>
        <w:spacing w:line="360" w:lineRule="exact"/>
        <w:rPr>
          <w:rFonts w:ascii="Calibri" w:hAnsi="Calibri" w:eastAsia="Calibri" w:cs="Calibri"/>
          <w:sz w:val="24"/>
          <w:szCs w:val="24"/>
          <w:lang w:val="zh-TW" w:eastAsia="zh-TW"/>
        </w:rPr>
      </w:pPr>
    </w:p>
    <w:p>
      <w:pPr>
        <w:pStyle w:val="7"/>
        <w:spacing w:line="360" w:lineRule="exact"/>
        <w:rPr>
          <w:rFonts w:ascii="Arial Bold" w:hAnsi="Arial Bold" w:eastAsia="Arial Bold" w:cs="Arial Bold"/>
          <w:color w:val="FF2C21"/>
          <w:sz w:val="24"/>
          <w:szCs w:val="24"/>
          <w:u w:val="none" w:color="000000"/>
        </w:rPr>
      </w:pPr>
      <w:r>
        <w:rPr>
          <w:rFonts w:ascii="Calibri"/>
          <w:color w:val="FF2C21"/>
          <w:sz w:val="24"/>
          <w:szCs w:val="24"/>
          <w:u w:val="none" w:color="000000"/>
          <w:lang w:val="zh-TW" w:eastAsia="zh-TW"/>
        </w:rPr>
        <w:t xml:space="preserve">       </w:t>
      </w:r>
      <w:r>
        <w:rPr>
          <w:rFonts w:hint="eastAsia" w:eastAsia="Calibri"/>
          <w:b/>
          <w:bCs/>
          <w:color w:val="FF2C21"/>
          <w:sz w:val="24"/>
          <w:szCs w:val="24"/>
          <w:u w:val="none" w:color="000000"/>
          <w:lang w:val="zh-TW" w:eastAsia="zh-TW"/>
        </w:rPr>
        <w:t>参加宣讲、认真了解信步、并对信步有强烈意向的同学将会优先考虑。</w:t>
      </w:r>
    </w:p>
    <w:p>
      <w:pPr>
        <w:pStyle w:val="7"/>
        <w:spacing w:line="360" w:lineRule="exact"/>
        <w:rPr>
          <w:rFonts w:ascii="Arial" w:hAnsi="Arial" w:eastAsia="Arial" w:cs="Arial"/>
          <w:sz w:val="24"/>
          <w:szCs w:val="24"/>
        </w:rPr>
      </w:pPr>
    </w:p>
    <w:p>
      <w:pPr>
        <w:pStyle w:val="7"/>
        <w:spacing w:before="156" w:after="156" w:line="400" w:lineRule="exact"/>
        <w:rPr>
          <w:rFonts w:ascii="Arial Bold" w:hAnsi="Arial Bold" w:eastAsia="Arial Bold" w:cs="Arial Bold"/>
          <w:sz w:val="24"/>
          <w:szCs w:val="24"/>
        </w:rPr>
      </w:pPr>
      <w:r>
        <w:rPr>
          <w:rFonts w:ascii="Arial Bold"/>
          <w:sz w:val="24"/>
          <w:szCs w:val="24"/>
          <w:lang w:val="en-US"/>
        </w:rPr>
        <w:t>2016</w:t>
      </w:r>
      <w:r>
        <w:rPr>
          <w:rFonts w:hint="eastAsia" w:eastAsia="Calibri"/>
          <w:b/>
          <w:bCs/>
          <w:sz w:val="24"/>
          <w:szCs w:val="24"/>
          <w:lang w:val="zh-TW" w:eastAsia="zh-TW"/>
        </w:rPr>
        <w:t>校园宣讲行程</w:t>
      </w:r>
    </w:p>
    <w:tbl>
      <w:tblPr>
        <w:tblStyle w:val="4"/>
        <w:tblW w:w="10314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108" w:type="dxa"/>
          <w:right w:w="108" w:type="dxa"/>
        </w:tblCellMar>
      </w:tblPr>
      <w:tblGrid>
        <w:gridCol w:w="816"/>
        <w:gridCol w:w="2269"/>
        <w:gridCol w:w="3135"/>
        <w:gridCol w:w="40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3" w:hRule="atLeast"/>
        </w:trPr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340" w:lineRule="exact"/>
            </w:pPr>
            <w:r>
              <w:rPr>
                <w:rFonts w:hint="eastAsia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zh-TW" w:eastAsia="zh-TW"/>
              </w:rPr>
              <w:t>城市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340" w:lineRule="exact"/>
            </w:pPr>
            <w:r>
              <w:rPr>
                <w:rFonts w:hint="eastAsia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zh-TW" w:eastAsia="zh-TW"/>
              </w:rPr>
              <w:t>学校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340" w:lineRule="exact"/>
            </w:pPr>
            <w:r>
              <w:rPr>
                <w:rFonts w:hint="eastAsia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zh-TW" w:eastAsia="zh-TW"/>
              </w:rPr>
              <w:t>时间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340" w:lineRule="exact"/>
            </w:pPr>
            <w:r>
              <w:rPr>
                <w:rFonts w:hint="eastAsia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zh-TW" w:eastAsia="zh-TW"/>
              </w:rPr>
              <w:t>地点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</w:tblPrEx>
        <w:trPr>
          <w:trHeight w:val="353" w:hRule="atLeast"/>
        </w:trPr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340" w:lineRule="exact"/>
            </w:pPr>
            <w:bookmarkStart w:id="1" w:name="_GoBack"/>
            <w:r>
              <w:rPr>
                <w:rFonts w:hint="eastAsia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zh-TW" w:eastAsia="zh-TW"/>
              </w:rPr>
              <w:t>合肥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340" w:lineRule="exact"/>
            </w:pPr>
            <w:r>
              <w:rPr>
                <w:rFonts w:hint="eastAsia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zh-TW" w:eastAsia="zh-TW"/>
              </w:rPr>
              <w:t>中国科学技术大学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340" w:lineRule="exact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en-US"/>
              </w:rPr>
              <w:t>09</w:t>
            </w:r>
            <w:r>
              <w:rPr>
                <w:rFonts w:hint="eastAsia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zh-TW" w:eastAsia="zh-TW"/>
              </w:rPr>
              <w:t>月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en-US"/>
              </w:rPr>
              <w:t>22</w:t>
            </w:r>
            <w:r>
              <w:rPr>
                <w:rFonts w:hint="eastAsia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zh-TW" w:eastAsia="zh-TW"/>
              </w:rPr>
              <w:t xml:space="preserve">日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en-US"/>
              </w:rPr>
              <w:t>16</w:t>
            </w:r>
            <w:r>
              <w:rPr>
                <w:rFonts w:hint="eastAsia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zh-TW" w:eastAsia="zh-TW"/>
              </w:rPr>
              <w:t>：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en-US"/>
              </w:rPr>
              <w:t>00-17</w:t>
            </w:r>
            <w:r>
              <w:rPr>
                <w:rFonts w:hint="eastAsia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zh-TW" w:eastAsia="zh-TW"/>
              </w:rPr>
              <w:t>：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en-US"/>
              </w:rPr>
              <w:t>30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340" w:lineRule="exact"/>
            </w:pPr>
            <w:r>
              <w:rPr>
                <w:rFonts w:hint="eastAsia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zh-TW" w:eastAsia="zh-TW"/>
              </w:rPr>
              <w:t>西区学生活动中心二楼学术报告厅</w:t>
            </w:r>
          </w:p>
        </w:tc>
      </w:tr>
      <w:bookmarkEnd w:id="1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</w:tblPrEx>
        <w:trPr>
          <w:trHeight w:val="353" w:hRule="atLeast"/>
        </w:trPr>
        <w:tc>
          <w:tcPr>
            <w:tcW w:w="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340" w:lineRule="exact"/>
            </w:pPr>
            <w:r>
              <w:rPr>
                <w:rFonts w:hint="eastAsia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zh-TW" w:eastAsia="zh-TW"/>
              </w:rPr>
              <w:t>北京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340" w:lineRule="exact"/>
            </w:pPr>
            <w:r>
              <w:rPr>
                <w:rFonts w:hint="eastAsia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zh-TW" w:eastAsia="zh-TW"/>
              </w:rPr>
              <w:t>清华大学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340" w:lineRule="exact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en-US"/>
              </w:rPr>
              <w:t>10</w:t>
            </w:r>
            <w:r>
              <w:rPr>
                <w:rFonts w:hint="eastAsia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zh-TW" w:eastAsia="zh-TW"/>
              </w:rPr>
              <w:t>月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en-US"/>
              </w:rPr>
              <w:t>09</w:t>
            </w:r>
            <w:r>
              <w:rPr>
                <w:rFonts w:hint="eastAsia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zh-TW" w:eastAsia="zh-TW"/>
              </w:rPr>
              <w:t xml:space="preserve">日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en-US"/>
              </w:rPr>
              <w:t>09</w:t>
            </w:r>
            <w:r>
              <w:rPr>
                <w:rFonts w:hint="eastAsia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zh-TW" w:eastAsia="zh-TW"/>
              </w:rPr>
              <w:t>：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en-US"/>
              </w:rPr>
              <w:t>30-11</w:t>
            </w:r>
            <w:r>
              <w:rPr>
                <w:rFonts w:hint="eastAsia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zh-TW" w:eastAsia="zh-TW"/>
              </w:rPr>
              <w:t>：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en-US"/>
              </w:rPr>
              <w:t>00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340" w:lineRule="exact"/>
            </w:pPr>
            <w:r>
              <w:rPr>
                <w:rFonts w:hint="eastAsia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zh-TW" w:eastAsia="zh-TW"/>
              </w:rPr>
              <w:t>第二教学楼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en-US"/>
              </w:rPr>
              <w:t>403</w:t>
            </w:r>
            <w:r>
              <w:rPr>
                <w:rFonts w:hint="eastAsia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zh-TW" w:eastAsia="zh-TW"/>
              </w:rPr>
              <w:t>报告厅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3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340" w:lineRule="exact"/>
            </w:pPr>
            <w:r>
              <w:rPr>
                <w:rFonts w:hint="eastAsia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zh-TW" w:eastAsia="zh-TW"/>
              </w:rPr>
              <w:t>北京航空航天大学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340" w:lineRule="exact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en-US"/>
              </w:rPr>
              <w:t>10</w:t>
            </w:r>
            <w:r>
              <w:rPr>
                <w:rFonts w:hint="eastAsia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zh-TW" w:eastAsia="zh-TW"/>
              </w:rPr>
              <w:t>月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en-US"/>
              </w:rPr>
              <w:t>09</w:t>
            </w:r>
            <w:r>
              <w:rPr>
                <w:rFonts w:hint="eastAsia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zh-TW" w:eastAsia="zh-TW"/>
              </w:rPr>
              <w:t xml:space="preserve">日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en-US"/>
              </w:rPr>
              <w:t>19</w:t>
            </w:r>
            <w:r>
              <w:rPr>
                <w:rFonts w:hint="eastAsia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zh-TW" w:eastAsia="zh-TW"/>
              </w:rPr>
              <w:t>：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en-US"/>
              </w:rPr>
              <w:t>00-20</w:t>
            </w:r>
            <w:r>
              <w:rPr>
                <w:rFonts w:hint="eastAsia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zh-TW" w:eastAsia="zh-TW"/>
              </w:rPr>
              <w:t>：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en-US"/>
              </w:rPr>
              <w:t>30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340" w:lineRule="exact"/>
            </w:pPr>
            <w:r>
              <w:rPr>
                <w:rFonts w:hint="eastAsia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zh-TW" w:eastAsia="zh-TW"/>
              </w:rPr>
              <w:t>新主楼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en-US"/>
              </w:rPr>
              <w:t>F</w:t>
            </w:r>
            <w:r>
              <w:rPr>
                <w:rFonts w:hint="eastAsia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zh-TW" w:eastAsia="zh-TW"/>
              </w:rPr>
              <w:t>座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en-US"/>
              </w:rPr>
              <w:t>102</w:t>
            </w:r>
            <w:r>
              <w:rPr>
                <w:rFonts w:hint="eastAsia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zh-TW" w:eastAsia="zh-TW"/>
              </w:rPr>
              <w:t>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</w:tblPrEx>
        <w:trPr>
          <w:trHeight w:val="353" w:hRule="atLeast"/>
        </w:trPr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340" w:lineRule="exact"/>
            </w:pPr>
            <w:r>
              <w:rPr>
                <w:rFonts w:hint="eastAsia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FF0000"/>
                <w:lang w:val="zh-TW" w:eastAsia="zh-TW"/>
              </w:rPr>
              <w:t>西安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340" w:lineRule="exact"/>
            </w:pPr>
            <w:r>
              <w:rPr>
                <w:rFonts w:hint="eastAsia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FF0000"/>
                <w:lang w:val="zh-TW" w:eastAsia="zh-TW"/>
              </w:rPr>
              <w:t>西安交通大学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340" w:lineRule="exact"/>
            </w:pP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FF0000"/>
                <w:lang w:val="en-US"/>
              </w:rPr>
              <w:t>10</w:t>
            </w:r>
            <w:r>
              <w:rPr>
                <w:rFonts w:hint="eastAsia" w:eastAsia="Calibri"/>
                <w:b/>
                <w:bCs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FF0000"/>
                <w:lang w:val="zh-TW" w:eastAsia="zh-TW"/>
              </w:rPr>
              <w:t>月</w:t>
            </w: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FF0000"/>
                <w:lang w:val="en-US"/>
              </w:rPr>
              <w:t>16</w:t>
            </w:r>
            <w:r>
              <w:rPr>
                <w:rFonts w:hint="eastAsia" w:eastAsia="Calibri"/>
                <w:b/>
                <w:bCs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FF0000"/>
                <w:lang w:val="zh-TW" w:eastAsia="zh-TW"/>
              </w:rPr>
              <w:t>日</w:t>
            </w: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FF0000"/>
                <w:lang w:val="en-US"/>
              </w:rPr>
              <w:t xml:space="preserve"> 16</w:t>
            </w:r>
            <w:r>
              <w:rPr>
                <w:rFonts w:hint="eastAsia" w:eastAsia="Calibri"/>
                <w:b/>
                <w:bCs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FF0000"/>
                <w:lang w:val="zh-TW" w:eastAsia="zh-TW"/>
              </w:rPr>
              <w:t>：</w:t>
            </w: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FF0000"/>
                <w:lang w:val="en-US"/>
              </w:rPr>
              <w:t>00-17</w:t>
            </w:r>
            <w:r>
              <w:rPr>
                <w:rFonts w:hint="eastAsia" w:eastAsia="Calibri"/>
                <w:b/>
                <w:bCs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FF0000"/>
                <w:lang w:val="zh-TW" w:eastAsia="zh-TW"/>
              </w:rPr>
              <w:t>：</w:t>
            </w: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FF0000"/>
                <w:lang w:val="en-US"/>
              </w:rPr>
              <w:t>30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340" w:lineRule="exact"/>
            </w:pPr>
            <w:r>
              <w:rPr>
                <w:rFonts w:hint="eastAsia" w:eastAsia="Calibri"/>
                <w:b/>
                <w:bCs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FF0000"/>
                <w:lang w:val="zh-TW" w:eastAsia="zh-TW"/>
              </w:rPr>
              <w:t>教</w:t>
            </w: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FF0000"/>
                <w:lang w:val="en-US"/>
              </w:rPr>
              <w:t>2-100</w:t>
            </w:r>
            <w:r>
              <w:rPr>
                <w:rFonts w:hint="eastAsia" w:eastAsia="Calibri"/>
                <w:b/>
                <w:bCs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FF0000"/>
                <w:lang w:val="zh-TW" w:eastAsia="zh-TW"/>
              </w:rPr>
              <w:t>（德育基地）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</w:tblPrEx>
        <w:trPr>
          <w:trHeight w:val="353" w:hRule="atLeast"/>
        </w:trPr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340" w:lineRule="exact"/>
            </w:pPr>
            <w:r>
              <w:rPr>
                <w:rFonts w:hint="eastAsia" w:eastAsia="Calibri"/>
                <w:b/>
                <w:bCs/>
                <w:caps w:val="0"/>
                <w:smallCaps w:val="0"/>
                <w:strike w:val="0"/>
                <w:dstrike w:val="0"/>
                <w:outline w:val="0"/>
                <w:color w:val="FF2C21"/>
                <w:spacing w:val="0"/>
                <w:kern w:val="2"/>
                <w:position w:val="0"/>
                <w:sz w:val="24"/>
                <w:szCs w:val="24"/>
                <w:u w:val="none" w:color="000000"/>
                <w:lang w:val="zh-TW" w:eastAsia="zh-TW"/>
              </w:rPr>
              <w:t>武汉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340" w:lineRule="exact"/>
            </w:pPr>
            <w:r>
              <w:rPr>
                <w:rFonts w:hint="eastAsia" w:eastAsia="Calibri"/>
                <w:b/>
                <w:bCs/>
                <w:caps w:val="0"/>
                <w:smallCaps w:val="0"/>
                <w:strike w:val="0"/>
                <w:dstrike w:val="0"/>
                <w:outline w:val="0"/>
                <w:color w:val="FF2C21"/>
                <w:spacing w:val="0"/>
                <w:kern w:val="2"/>
                <w:position w:val="0"/>
                <w:sz w:val="24"/>
                <w:szCs w:val="24"/>
                <w:u w:val="none" w:color="000000"/>
                <w:lang w:val="zh-TW" w:eastAsia="zh-TW"/>
              </w:rPr>
              <w:t>华中科技大学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340" w:lineRule="exact"/>
            </w:pP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FF2C21"/>
                <w:spacing w:val="0"/>
                <w:kern w:val="2"/>
                <w:position w:val="0"/>
                <w:sz w:val="24"/>
                <w:szCs w:val="24"/>
                <w:u w:val="none" w:color="000000"/>
                <w:lang w:val="en-US"/>
              </w:rPr>
              <w:t>10</w:t>
            </w:r>
            <w:r>
              <w:rPr>
                <w:rFonts w:hint="eastAsia" w:eastAsia="Calibri"/>
                <w:b/>
                <w:bCs/>
                <w:caps w:val="0"/>
                <w:smallCaps w:val="0"/>
                <w:strike w:val="0"/>
                <w:dstrike w:val="0"/>
                <w:outline w:val="0"/>
                <w:color w:val="FF2C21"/>
                <w:spacing w:val="0"/>
                <w:kern w:val="2"/>
                <w:position w:val="0"/>
                <w:sz w:val="24"/>
                <w:szCs w:val="24"/>
                <w:u w:val="none" w:color="000000"/>
                <w:lang w:val="zh-TW" w:eastAsia="zh-TW"/>
              </w:rPr>
              <w:t>月</w:t>
            </w: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FF2C21"/>
                <w:spacing w:val="0"/>
                <w:kern w:val="2"/>
                <w:position w:val="0"/>
                <w:sz w:val="24"/>
                <w:szCs w:val="24"/>
                <w:u w:val="none" w:color="000000"/>
                <w:lang w:val="en-US"/>
              </w:rPr>
              <w:t>24</w:t>
            </w:r>
            <w:r>
              <w:rPr>
                <w:rFonts w:hint="eastAsia" w:eastAsia="Calibri"/>
                <w:b/>
                <w:bCs/>
                <w:caps w:val="0"/>
                <w:smallCaps w:val="0"/>
                <w:strike w:val="0"/>
                <w:dstrike w:val="0"/>
                <w:outline w:val="0"/>
                <w:color w:val="FF2C21"/>
                <w:spacing w:val="0"/>
                <w:kern w:val="2"/>
                <w:position w:val="0"/>
                <w:sz w:val="24"/>
                <w:szCs w:val="24"/>
                <w:u w:val="none" w:color="000000"/>
                <w:lang w:val="zh-TW" w:eastAsia="zh-TW"/>
              </w:rPr>
              <w:t>日</w:t>
            </w: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FF2C21"/>
                <w:spacing w:val="0"/>
                <w:kern w:val="2"/>
                <w:position w:val="0"/>
                <w:sz w:val="24"/>
                <w:szCs w:val="24"/>
                <w:u w:val="none" w:color="000000"/>
                <w:lang w:val="en-US"/>
              </w:rPr>
              <w:t xml:space="preserve"> 09</w:t>
            </w:r>
            <w:r>
              <w:rPr>
                <w:rFonts w:hint="eastAsia" w:eastAsia="Calibri"/>
                <w:b/>
                <w:bCs/>
                <w:caps w:val="0"/>
                <w:smallCaps w:val="0"/>
                <w:strike w:val="0"/>
                <w:dstrike w:val="0"/>
                <w:outline w:val="0"/>
                <w:color w:val="FF2C21"/>
                <w:spacing w:val="0"/>
                <w:kern w:val="2"/>
                <w:position w:val="0"/>
                <w:sz w:val="24"/>
                <w:szCs w:val="24"/>
                <w:u w:val="none" w:color="000000"/>
                <w:lang w:val="zh-TW" w:eastAsia="zh-TW"/>
              </w:rPr>
              <w:t>：</w:t>
            </w: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FF2C21"/>
                <w:spacing w:val="0"/>
                <w:kern w:val="2"/>
                <w:position w:val="0"/>
                <w:sz w:val="24"/>
                <w:szCs w:val="24"/>
                <w:u w:val="none" w:color="000000"/>
                <w:lang w:val="en-US"/>
              </w:rPr>
              <w:t>30-11</w:t>
            </w:r>
            <w:r>
              <w:rPr>
                <w:rFonts w:hint="eastAsia" w:eastAsia="Calibri"/>
                <w:b/>
                <w:bCs/>
                <w:caps w:val="0"/>
                <w:smallCaps w:val="0"/>
                <w:strike w:val="0"/>
                <w:dstrike w:val="0"/>
                <w:outline w:val="0"/>
                <w:color w:val="FF2C21"/>
                <w:spacing w:val="0"/>
                <w:kern w:val="2"/>
                <w:position w:val="0"/>
                <w:sz w:val="24"/>
                <w:szCs w:val="24"/>
                <w:u w:val="none" w:color="000000"/>
                <w:lang w:val="zh-TW" w:eastAsia="zh-TW"/>
              </w:rPr>
              <w:t>：</w:t>
            </w: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FF2C21"/>
                <w:spacing w:val="0"/>
                <w:kern w:val="2"/>
                <w:position w:val="0"/>
                <w:sz w:val="24"/>
                <w:szCs w:val="24"/>
                <w:u w:val="none" w:color="000000"/>
                <w:lang w:val="en-US"/>
              </w:rPr>
              <w:t>00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340" w:lineRule="exact"/>
            </w:pPr>
            <w:r>
              <w:rPr>
                <w:rFonts w:hint="eastAsia" w:eastAsia="Calibri"/>
                <w:b/>
                <w:bCs/>
                <w:caps w:val="0"/>
                <w:smallCaps w:val="0"/>
                <w:strike w:val="0"/>
                <w:dstrike w:val="0"/>
                <w:outline w:val="0"/>
                <w:color w:val="FF2C21"/>
                <w:spacing w:val="0"/>
                <w:kern w:val="2"/>
                <w:position w:val="0"/>
                <w:sz w:val="24"/>
                <w:szCs w:val="24"/>
                <w:u w:val="none" w:color="000000"/>
                <w:lang w:val="zh-TW" w:eastAsia="zh-TW"/>
              </w:rPr>
              <w:t>大学生活动中心</w:t>
            </w: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FF2C21"/>
                <w:spacing w:val="0"/>
                <w:kern w:val="2"/>
                <w:position w:val="0"/>
                <w:sz w:val="24"/>
                <w:szCs w:val="24"/>
                <w:u w:val="none" w:color="000000"/>
                <w:lang w:val="en-US"/>
              </w:rPr>
              <w:t>513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3" w:hRule="atLeast"/>
        </w:trPr>
        <w:tc>
          <w:tcPr>
            <w:tcW w:w="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340" w:lineRule="exact"/>
            </w:pPr>
            <w:r>
              <w:rPr>
                <w:rFonts w:hint="eastAsia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zh-TW" w:eastAsia="zh-TW"/>
              </w:rPr>
              <w:t>广州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340" w:lineRule="exact"/>
            </w:pPr>
            <w:r>
              <w:rPr>
                <w:rFonts w:hint="eastAsia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zh-TW" w:eastAsia="zh-TW"/>
              </w:rPr>
              <w:t>中山大学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340" w:lineRule="exact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en-US"/>
              </w:rPr>
              <w:t>10</w:t>
            </w:r>
            <w:r>
              <w:rPr>
                <w:rFonts w:hint="eastAsia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zh-TW" w:eastAsia="zh-TW"/>
              </w:rPr>
              <w:t>月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en-US"/>
              </w:rPr>
              <w:t>31</w:t>
            </w:r>
            <w:r>
              <w:rPr>
                <w:rFonts w:hint="eastAsia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zh-TW" w:eastAsia="zh-TW"/>
              </w:rPr>
              <w:t xml:space="preserve">日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en-US"/>
              </w:rPr>
              <w:t>10</w:t>
            </w:r>
            <w:r>
              <w:rPr>
                <w:rFonts w:hint="eastAsia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zh-TW" w:eastAsia="zh-TW"/>
              </w:rPr>
              <w:t>：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en-US"/>
              </w:rPr>
              <w:t>00-11</w:t>
            </w:r>
            <w:r>
              <w:rPr>
                <w:rFonts w:hint="eastAsia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zh-TW" w:eastAsia="zh-TW"/>
              </w:rPr>
              <w:t>：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en-US"/>
              </w:rPr>
              <w:t>30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340" w:lineRule="exact"/>
            </w:pPr>
            <w:r>
              <w:rPr>
                <w:rFonts w:hint="eastAsia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zh-TW" w:eastAsia="zh-TW"/>
              </w:rPr>
              <w:t>东校区行政楼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en-US"/>
              </w:rPr>
              <w:t>B101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3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340" w:lineRule="exact"/>
            </w:pPr>
            <w:r>
              <w:rPr>
                <w:rFonts w:hint="eastAsia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zh-TW" w:eastAsia="zh-TW"/>
              </w:rPr>
              <w:t>华南理工大学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340" w:lineRule="exact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en-US"/>
              </w:rPr>
              <w:t>10</w:t>
            </w:r>
            <w:r>
              <w:rPr>
                <w:rFonts w:hint="eastAsia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zh-TW" w:eastAsia="zh-TW"/>
              </w:rPr>
              <w:t>月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en-US"/>
              </w:rPr>
              <w:t>31</w:t>
            </w:r>
            <w:r>
              <w:rPr>
                <w:rFonts w:hint="eastAsia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zh-TW" w:eastAsia="zh-TW"/>
              </w:rPr>
              <w:t xml:space="preserve">日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en-US"/>
              </w:rPr>
              <w:t>19</w:t>
            </w:r>
            <w:r>
              <w:rPr>
                <w:rFonts w:hint="eastAsia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zh-TW" w:eastAsia="zh-TW"/>
              </w:rPr>
              <w:t>：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en-US"/>
              </w:rPr>
              <w:t>00-20</w:t>
            </w:r>
            <w:r>
              <w:rPr>
                <w:rFonts w:hint="eastAsia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zh-TW" w:eastAsia="zh-TW"/>
              </w:rPr>
              <w:t>：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en-US"/>
              </w:rPr>
              <w:t>30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340" w:lineRule="exact"/>
            </w:pPr>
            <w:r>
              <w:rPr>
                <w:rFonts w:hint="eastAsia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lang w:val="zh-TW" w:eastAsia="zh-TW"/>
              </w:rPr>
              <w:t>北校区逸夫人文馆报告厅</w:t>
            </w:r>
          </w:p>
        </w:tc>
      </w:tr>
    </w:tbl>
    <w:p>
      <w:pPr>
        <w:pStyle w:val="7"/>
        <w:spacing w:before="156" w:after="156" w:line="400" w:lineRule="exact"/>
        <w:rPr>
          <w:rFonts w:ascii="Arial Bold" w:hAnsi="Arial Bold" w:eastAsia="Arial Bold" w:cs="Arial Bold"/>
          <w:sz w:val="24"/>
          <w:szCs w:val="24"/>
        </w:rPr>
      </w:pPr>
    </w:p>
    <w:p>
      <w:pPr>
        <w:pStyle w:val="7"/>
        <w:spacing w:before="156" w:after="156" w:line="400" w:lineRule="exact"/>
        <w:rPr>
          <w:rFonts w:ascii="Arial Bold" w:hAnsi="Arial Bold" w:eastAsia="Arial Bold" w:cs="Arial Bold"/>
          <w:sz w:val="24"/>
          <w:szCs w:val="24"/>
        </w:rPr>
      </w:pPr>
    </w:p>
    <w:p>
      <w:pPr>
        <w:pStyle w:val="7"/>
        <w:spacing w:before="156" w:after="156" w:line="400" w:lineRule="exact"/>
        <w:rPr>
          <w:rFonts w:ascii="Arial Bold" w:hAnsi="Arial Bold" w:eastAsia="Arial Bold" w:cs="Arial Bold"/>
          <w:sz w:val="24"/>
          <w:szCs w:val="24"/>
        </w:rPr>
      </w:pPr>
    </w:p>
    <w:p>
      <w:pPr>
        <w:pStyle w:val="7"/>
        <w:spacing w:line="400" w:lineRule="exact"/>
        <w:ind w:left="751" w:hanging="751"/>
        <w:rPr>
          <w:rFonts w:ascii="Arial Bold" w:hAnsi="Arial Bold" w:eastAsia="Arial Bold" w:cs="Arial Bold"/>
          <w:sz w:val="24"/>
          <w:szCs w:val="24"/>
        </w:rPr>
      </w:pPr>
    </w:p>
    <w:p>
      <w:pPr>
        <w:pStyle w:val="7"/>
        <w:spacing w:line="400" w:lineRule="exact"/>
        <w:ind w:left="751" w:hanging="751"/>
        <w:rPr>
          <w:rFonts w:ascii="Arial Bold" w:hAnsi="Arial Bold" w:eastAsia="Arial Bold" w:cs="Arial Bold"/>
          <w:sz w:val="24"/>
          <w:szCs w:val="24"/>
        </w:rPr>
      </w:pPr>
    </w:p>
    <w:p>
      <w:pPr>
        <w:pStyle w:val="7"/>
        <w:spacing w:line="400" w:lineRule="exact"/>
        <w:ind w:left="751" w:hanging="751"/>
        <w:rPr>
          <w:rFonts w:ascii="Arial Bold" w:hAnsi="Arial Bold" w:eastAsia="Arial Bold" w:cs="Arial Bold"/>
          <w:sz w:val="24"/>
          <w:szCs w:val="24"/>
        </w:rPr>
      </w:pPr>
    </w:p>
    <w:p>
      <w:pPr>
        <w:pStyle w:val="7"/>
        <w:spacing w:line="400" w:lineRule="exact"/>
        <w:ind w:left="751" w:hanging="751"/>
        <w:rPr>
          <w:rFonts w:ascii="Arial Bold" w:hAnsi="Arial Bold" w:eastAsia="Arial Bold" w:cs="Arial Bold"/>
          <w:sz w:val="24"/>
          <w:szCs w:val="24"/>
        </w:rPr>
      </w:pPr>
    </w:p>
    <w:p>
      <w:pPr>
        <w:pStyle w:val="7"/>
        <w:spacing w:line="400" w:lineRule="exact"/>
        <w:ind w:left="751" w:hanging="751"/>
        <w:rPr>
          <w:rFonts w:ascii="Arial Bold" w:hAnsi="Arial Bold" w:eastAsia="Arial Bold" w:cs="Arial Bold"/>
          <w:sz w:val="24"/>
          <w:szCs w:val="24"/>
        </w:rPr>
      </w:pPr>
    </w:p>
    <w:p>
      <w:pPr>
        <w:pStyle w:val="7"/>
        <w:spacing w:line="400" w:lineRule="exact"/>
        <w:ind w:left="751" w:hanging="751"/>
        <w:rPr>
          <w:rFonts w:ascii="Arial Bold" w:hAnsi="Arial Bold" w:eastAsia="Arial Bold" w:cs="Arial Bold"/>
          <w:sz w:val="24"/>
          <w:szCs w:val="24"/>
        </w:rPr>
      </w:pPr>
    </w:p>
    <w:p>
      <w:pPr>
        <w:pStyle w:val="7"/>
        <w:spacing w:line="400" w:lineRule="exact"/>
        <w:ind w:left="751" w:hanging="751"/>
        <w:rPr>
          <w:rFonts w:ascii="Arial Bold" w:hAnsi="Arial Bold" w:eastAsia="Arial Bold" w:cs="Arial Bold"/>
          <w:sz w:val="24"/>
          <w:szCs w:val="24"/>
        </w:rPr>
      </w:pPr>
    </w:p>
    <w:p>
      <w:pPr>
        <w:pStyle w:val="7"/>
        <w:spacing w:line="400" w:lineRule="exact"/>
        <w:ind w:left="751" w:hanging="751"/>
        <w:rPr>
          <w:rFonts w:ascii="Calibri" w:hAnsi="Calibri" w:eastAsia="Calibri" w:cs="Calibri"/>
          <w:sz w:val="24"/>
          <w:szCs w:val="24"/>
          <w:lang w:val="zh-TW" w:eastAsia="zh-TW"/>
        </w:rPr>
      </w:pPr>
      <w:r>
        <w:rPr>
          <w:rFonts w:hint="eastAsia" w:eastAsia="Calibri"/>
          <w:sz w:val="24"/>
          <w:szCs w:val="24"/>
          <w:lang w:val="zh-TW" w:eastAsia="zh-TW"/>
        </w:rPr>
        <w:t>说明：请同学们实时关注学校就业在线、信步招聘官网（</w:t>
      </w:r>
      <w:r>
        <w:fldChar w:fldCharType="begin"/>
      </w:r>
      <w:r>
        <w:instrText xml:space="preserve">HYPERLINK "http://www.seavo.com/2016/" </w:instrText>
      </w:r>
      <w:r>
        <w:fldChar w:fldCharType="separate"/>
      </w:r>
      <w:r>
        <w:rPr>
          <w:rStyle w:val="9"/>
          <w:rFonts w:ascii="Arial"/>
          <w:sz w:val="24"/>
          <w:szCs w:val="24"/>
          <w:u w:val="single"/>
          <w:lang w:val="en-US"/>
        </w:rPr>
        <w:t>http://www.seavo.com/2016/</w:t>
      </w:r>
      <w:r>
        <w:fldChar w:fldCharType="end"/>
      </w:r>
      <w:r>
        <w:rPr>
          <w:rFonts w:hint="eastAsia" w:eastAsia="Calibri"/>
          <w:sz w:val="24"/>
          <w:szCs w:val="24"/>
          <w:lang w:val="zh-TW" w:eastAsia="zh-TW"/>
        </w:rPr>
        <w:t>）</w:t>
      </w:r>
    </w:p>
    <w:p>
      <w:pPr>
        <w:pStyle w:val="7"/>
        <w:spacing w:line="400" w:lineRule="exact"/>
        <w:ind w:left="751" w:hanging="751"/>
        <w:rPr>
          <w:rFonts w:ascii="Calibri" w:hAnsi="Calibri" w:eastAsia="Calibri" w:cs="Calibri"/>
          <w:sz w:val="24"/>
          <w:szCs w:val="24"/>
          <w:lang w:val="zh-TW" w:eastAsia="zh-TW"/>
        </w:rPr>
      </w:pPr>
    </w:p>
    <w:p>
      <w:pPr>
        <w:pStyle w:val="7"/>
        <w:spacing w:line="400" w:lineRule="exact"/>
        <w:ind w:left="751" w:hanging="751"/>
        <w:rPr>
          <w:rFonts w:ascii="Arial Bold" w:hAnsi="Arial Bold" w:eastAsia="Arial Bold" w:cs="Arial Bold"/>
          <w:sz w:val="24"/>
          <w:szCs w:val="24"/>
        </w:rPr>
      </w:pPr>
      <w:r>
        <w:rPr>
          <w:rFonts w:hint="eastAsia" w:eastAsia="Calibri"/>
          <w:b/>
          <w:bCs/>
          <w:sz w:val="24"/>
          <w:szCs w:val="24"/>
          <w:lang w:val="zh-TW" w:eastAsia="zh-TW"/>
        </w:rPr>
        <w:t>关于信步</w:t>
      </w:r>
    </w:p>
    <w:p>
      <w:pPr>
        <w:pStyle w:val="7"/>
        <w:spacing w:line="400" w:lineRule="exact"/>
        <w:ind w:firstLine="480"/>
        <w:rPr>
          <w:rFonts w:ascii="Arial" w:hAnsi="Arial" w:eastAsia="Arial" w:cs="Arial"/>
          <w:sz w:val="24"/>
          <w:szCs w:val="24"/>
        </w:rPr>
      </w:pPr>
      <w:r>
        <w:rPr>
          <w:rFonts w:hint="eastAsia" w:eastAsia="Calibri"/>
          <w:sz w:val="24"/>
          <w:szCs w:val="24"/>
          <w:lang w:val="zh-TW" w:eastAsia="zh-TW"/>
        </w:rPr>
        <w:t>深圳市信步科技有限公司（</w:t>
      </w:r>
      <w:r>
        <w:rPr>
          <w:rFonts w:ascii="Arial"/>
          <w:sz w:val="24"/>
          <w:szCs w:val="24"/>
          <w:lang w:val="en-US"/>
        </w:rPr>
        <w:t>Seavo</w:t>
      </w:r>
      <w:r>
        <w:rPr>
          <w:rFonts w:hint="eastAsia" w:eastAsia="Calibri"/>
          <w:sz w:val="24"/>
          <w:szCs w:val="24"/>
          <w:lang w:val="zh-TW" w:eastAsia="zh-TW"/>
        </w:rPr>
        <w:t>），领航</w:t>
      </w:r>
      <w:r>
        <w:rPr>
          <w:rFonts w:ascii="Arial"/>
          <w:sz w:val="24"/>
          <w:szCs w:val="24"/>
          <w:lang w:val="en-US"/>
        </w:rPr>
        <w:t>x86</w:t>
      </w:r>
      <w:r>
        <w:rPr>
          <w:rFonts w:hint="eastAsia" w:eastAsia="Calibri"/>
          <w:sz w:val="24"/>
          <w:szCs w:val="24"/>
          <w:lang w:val="zh-TW" w:eastAsia="zh-TW"/>
        </w:rPr>
        <w:t>硬件平台技术应用创新</w:t>
      </w:r>
      <w:r>
        <w:rPr>
          <w:rFonts w:ascii="Arial"/>
          <w:sz w:val="24"/>
          <w:szCs w:val="24"/>
          <w:lang w:val="en-US"/>
        </w:rPr>
        <w:t>20</w:t>
      </w:r>
      <w:r>
        <w:rPr>
          <w:rFonts w:hint="eastAsia" w:eastAsia="Calibri"/>
          <w:sz w:val="24"/>
          <w:szCs w:val="24"/>
          <w:lang w:val="zh-TW" w:eastAsia="zh-TW"/>
        </w:rPr>
        <w:t>多年：研发出国内第一款</w:t>
      </w:r>
      <w:r>
        <w:rPr>
          <w:rFonts w:ascii="Arial"/>
          <w:sz w:val="24"/>
          <w:szCs w:val="24"/>
          <w:lang w:val="en-US"/>
        </w:rPr>
        <w:t>486</w:t>
      </w:r>
      <w:r>
        <w:rPr>
          <w:rFonts w:hint="eastAsia" w:eastAsia="Calibri"/>
          <w:sz w:val="24"/>
          <w:szCs w:val="24"/>
          <w:lang w:val="zh-TW" w:eastAsia="zh-TW"/>
        </w:rPr>
        <w:t>主板，全球</w:t>
      </w:r>
      <w:r>
        <w:rPr>
          <w:rFonts w:ascii="Arial"/>
          <w:sz w:val="24"/>
          <w:szCs w:val="24"/>
          <w:lang w:val="en-US"/>
        </w:rPr>
        <w:t>x86</w:t>
      </w:r>
      <w:r>
        <w:rPr>
          <w:rFonts w:hint="eastAsia" w:eastAsia="Calibri"/>
          <w:sz w:val="24"/>
          <w:szCs w:val="24"/>
          <w:lang w:val="zh-TW" w:eastAsia="zh-TW"/>
        </w:rPr>
        <w:t>架构</w:t>
      </w:r>
      <w:r>
        <w:rPr>
          <w:rFonts w:ascii="Arial"/>
          <w:sz w:val="24"/>
          <w:szCs w:val="24"/>
          <w:lang w:val="en-US"/>
        </w:rPr>
        <w:t>DVR/NVR</w:t>
      </w:r>
      <w:r>
        <w:rPr>
          <w:rFonts w:hint="eastAsia" w:eastAsia="Calibri"/>
          <w:sz w:val="24"/>
          <w:szCs w:val="24"/>
          <w:lang w:val="zh-TW" w:eastAsia="zh-TW"/>
        </w:rPr>
        <w:t>工业级专用主板第一品牌（市占率</w:t>
      </w:r>
      <w:r>
        <w:rPr>
          <w:rFonts w:ascii="Arial"/>
          <w:sz w:val="24"/>
          <w:szCs w:val="24"/>
          <w:lang w:val="en-US"/>
        </w:rPr>
        <w:t>80%</w:t>
      </w:r>
      <w:r>
        <w:rPr>
          <w:rFonts w:hint="eastAsia" w:eastAsia="Calibri"/>
          <w:sz w:val="24"/>
          <w:szCs w:val="24"/>
          <w:lang w:val="zh-TW" w:eastAsia="zh-TW"/>
        </w:rPr>
        <w:t>），国内</w:t>
      </w:r>
      <w:r>
        <w:rPr>
          <w:rFonts w:ascii="Arial"/>
          <w:sz w:val="24"/>
          <w:szCs w:val="24"/>
          <w:lang w:val="en-US"/>
        </w:rPr>
        <w:t>x86</w:t>
      </w:r>
      <w:r>
        <w:rPr>
          <w:rFonts w:hint="eastAsia" w:eastAsia="Calibri"/>
          <w:sz w:val="24"/>
          <w:szCs w:val="24"/>
          <w:lang w:val="zh-TW" w:eastAsia="zh-TW"/>
        </w:rPr>
        <w:t>商业嵌入式平台主板第一品牌（市占率</w:t>
      </w:r>
      <w:r>
        <w:rPr>
          <w:rFonts w:ascii="Arial"/>
          <w:sz w:val="24"/>
          <w:szCs w:val="24"/>
          <w:lang w:val="en-US"/>
        </w:rPr>
        <w:t>70%</w:t>
      </w:r>
      <w:r>
        <w:rPr>
          <w:rFonts w:hint="eastAsia" w:eastAsia="Calibri"/>
          <w:sz w:val="24"/>
          <w:szCs w:val="24"/>
          <w:lang w:val="zh-TW" w:eastAsia="zh-TW"/>
        </w:rPr>
        <w:t>），国内外</w:t>
      </w:r>
      <w:r>
        <w:rPr>
          <w:rFonts w:ascii="Arial"/>
          <w:sz w:val="24"/>
          <w:szCs w:val="24"/>
          <w:lang w:val="en-US"/>
        </w:rPr>
        <w:t>40</w:t>
      </w:r>
      <w:r>
        <w:rPr>
          <w:rFonts w:hint="eastAsia" w:eastAsia="Calibri"/>
          <w:sz w:val="24"/>
          <w:szCs w:val="24"/>
          <w:lang w:val="zh-TW" w:eastAsia="zh-TW"/>
        </w:rPr>
        <w:t>多家上市公司硬件技术伙伴。</w:t>
      </w:r>
    </w:p>
    <w:p>
      <w:pPr>
        <w:pStyle w:val="7"/>
        <w:spacing w:line="400" w:lineRule="exact"/>
        <w:ind w:firstLine="480"/>
        <w:rPr>
          <w:rFonts w:ascii="Arial" w:hAnsi="Arial" w:eastAsia="Arial" w:cs="Arial"/>
          <w:sz w:val="24"/>
          <w:szCs w:val="24"/>
        </w:rPr>
      </w:pPr>
      <w:r>
        <w:rPr>
          <w:rFonts w:hint="eastAsia" w:eastAsia="Calibri"/>
          <w:sz w:val="24"/>
          <w:szCs w:val="24"/>
          <w:lang w:val="zh-TW" w:eastAsia="zh-TW"/>
        </w:rPr>
        <w:t>信步科技已推出</w:t>
      </w:r>
      <w:r>
        <w:rPr>
          <w:rFonts w:ascii="Arial"/>
          <w:sz w:val="24"/>
          <w:szCs w:val="24"/>
          <w:lang w:val="en-US"/>
        </w:rPr>
        <w:t>400</w:t>
      </w:r>
      <w:r>
        <w:rPr>
          <w:rFonts w:hint="eastAsia" w:eastAsia="Calibri"/>
          <w:sz w:val="24"/>
          <w:szCs w:val="24"/>
          <w:lang w:val="zh-TW" w:eastAsia="zh-TW"/>
        </w:rPr>
        <w:t>余款产品，在智能制造、智能交通、教育电子、服务器、数字金融、</w:t>
      </w:r>
      <w:r>
        <w:rPr>
          <w:rFonts w:ascii="Arial"/>
          <w:sz w:val="24"/>
          <w:szCs w:val="24"/>
          <w:lang w:val="en-US"/>
        </w:rPr>
        <w:t>NVR</w:t>
      </w:r>
      <w:r>
        <w:rPr>
          <w:rFonts w:hint="eastAsia" w:eastAsia="Calibri"/>
          <w:sz w:val="24"/>
          <w:szCs w:val="24"/>
          <w:lang w:val="zh-TW" w:eastAsia="zh-TW"/>
        </w:rPr>
        <w:t>、网络安全、医疗仪器、数字多媒体、</w:t>
      </w:r>
      <w:r>
        <w:rPr>
          <w:rFonts w:ascii="Arial"/>
          <w:sz w:val="24"/>
          <w:szCs w:val="24"/>
          <w:lang w:val="en-US"/>
        </w:rPr>
        <w:t>MID</w:t>
      </w:r>
      <w:r>
        <w:rPr>
          <w:rFonts w:hint="eastAsia" w:eastAsia="Calibri"/>
          <w:sz w:val="24"/>
          <w:szCs w:val="24"/>
          <w:lang w:val="zh-TW" w:eastAsia="zh-TW"/>
        </w:rPr>
        <w:t>设备、可视电话、能源、军工等</w:t>
      </w:r>
      <w:r>
        <w:rPr>
          <w:rFonts w:ascii="Arial"/>
          <w:sz w:val="24"/>
          <w:szCs w:val="24"/>
          <w:lang w:val="en-US"/>
        </w:rPr>
        <w:t>10</w:t>
      </w:r>
      <w:r>
        <w:rPr>
          <w:rFonts w:hint="eastAsia" w:eastAsia="Calibri"/>
          <w:sz w:val="24"/>
          <w:szCs w:val="24"/>
          <w:lang w:val="zh-TW" w:eastAsia="zh-TW"/>
        </w:rPr>
        <w:t>多个领域，成为</w:t>
      </w:r>
      <w:r>
        <w:rPr>
          <w:rFonts w:ascii="Arial"/>
          <w:sz w:val="24"/>
          <w:szCs w:val="24"/>
          <w:lang w:val="en-US"/>
        </w:rPr>
        <w:t>x86</w:t>
      </w:r>
      <w:r>
        <w:rPr>
          <w:rFonts w:hint="eastAsia" w:eastAsia="Calibri"/>
          <w:sz w:val="24"/>
          <w:szCs w:val="24"/>
          <w:lang w:val="zh-TW" w:eastAsia="zh-TW"/>
        </w:rPr>
        <w:t>平台物联网技术研发和市场应用的领航者。</w:t>
      </w:r>
    </w:p>
    <w:p>
      <w:pPr>
        <w:pStyle w:val="7"/>
        <w:spacing w:line="400" w:lineRule="exact"/>
        <w:ind w:firstLine="480"/>
        <w:rPr>
          <w:rFonts w:ascii="Arial" w:hAnsi="Arial" w:eastAsia="Arial" w:cs="Arial"/>
          <w:sz w:val="24"/>
          <w:szCs w:val="24"/>
        </w:rPr>
      </w:pPr>
    </w:p>
    <w:p>
      <w:pPr>
        <w:pStyle w:val="7"/>
        <w:spacing w:line="400" w:lineRule="exact"/>
        <w:rPr>
          <w:rFonts w:ascii="Arial Bold" w:hAnsi="Arial Bold" w:eastAsia="Arial Bold" w:cs="Arial Bold"/>
          <w:sz w:val="24"/>
          <w:szCs w:val="24"/>
        </w:rPr>
      </w:pPr>
      <w:r>
        <w:rPr>
          <w:rFonts w:hint="eastAsia" w:eastAsia="Calibri"/>
          <w:b/>
          <w:bCs/>
          <w:sz w:val="24"/>
          <w:szCs w:val="24"/>
          <w:lang w:val="zh-TW" w:eastAsia="zh-TW"/>
        </w:rPr>
        <w:t>信步科技总裁</w:t>
      </w:r>
    </w:p>
    <w:p>
      <w:pPr>
        <w:pStyle w:val="7"/>
        <w:spacing w:line="400" w:lineRule="exact"/>
        <w:ind w:firstLine="480"/>
        <w:rPr>
          <w:rFonts w:ascii="Arial" w:hAnsi="Arial" w:eastAsia="Arial" w:cs="Arial"/>
          <w:sz w:val="24"/>
          <w:szCs w:val="24"/>
        </w:rPr>
      </w:pPr>
      <w:r>
        <w:rPr>
          <w:rFonts w:hint="eastAsia" w:eastAsia="Calibri"/>
          <w:sz w:val="24"/>
          <w:szCs w:val="24"/>
          <w:lang w:val="zh-TW" w:eastAsia="zh-TW"/>
        </w:rPr>
        <w:t>吴福禄先生，</w:t>
      </w:r>
      <w:r>
        <w:rPr>
          <w:rFonts w:ascii="Arial"/>
          <w:sz w:val="24"/>
          <w:szCs w:val="24"/>
          <w:lang w:val="en-US"/>
        </w:rPr>
        <w:t>1988</w:t>
      </w:r>
      <w:r>
        <w:rPr>
          <w:rFonts w:hint="eastAsia" w:eastAsia="Calibri"/>
          <w:sz w:val="24"/>
          <w:szCs w:val="24"/>
          <w:lang w:val="zh-TW" w:eastAsia="zh-TW"/>
        </w:rPr>
        <w:t>年毕业于西安交大，</w:t>
      </w:r>
      <w:r>
        <w:rPr>
          <w:rFonts w:ascii="Arial"/>
          <w:sz w:val="24"/>
          <w:szCs w:val="24"/>
          <w:lang w:val="en-US"/>
        </w:rPr>
        <w:t>99</w:t>
      </w:r>
      <w:r>
        <w:rPr>
          <w:rFonts w:hint="eastAsia" w:eastAsia="Calibri"/>
          <w:sz w:val="24"/>
          <w:szCs w:val="24"/>
          <w:lang w:val="zh-TW" w:eastAsia="zh-TW"/>
        </w:rPr>
        <w:t>年</w:t>
      </w:r>
      <w:bookmarkStart w:id="0" w:name="OLE_LINK1"/>
      <w:r>
        <w:rPr>
          <w:rFonts w:hint="eastAsia" w:eastAsia="Calibri"/>
          <w:sz w:val="24"/>
          <w:szCs w:val="24"/>
          <w:lang w:val="zh-TW" w:eastAsia="zh-TW"/>
        </w:rPr>
        <w:t>缔造国内</w:t>
      </w:r>
      <w:r>
        <w:rPr>
          <w:rFonts w:ascii="Arial"/>
          <w:sz w:val="24"/>
          <w:szCs w:val="24"/>
          <w:lang w:val="en-US"/>
        </w:rPr>
        <w:t>x86</w:t>
      </w:r>
      <w:r>
        <w:rPr>
          <w:rFonts w:hint="eastAsia" w:eastAsia="Calibri"/>
          <w:sz w:val="24"/>
          <w:szCs w:val="24"/>
          <w:lang w:val="zh-TW" w:eastAsia="zh-TW"/>
        </w:rPr>
        <w:t>平台硬件研发企业巅峰</w:t>
      </w:r>
      <w:bookmarkEnd w:id="0"/>
      <w:r>
        <w:rPr>
          <w:rFonts w:hint="eastAsia" w:eastAsia="Calibri"/>
          <w:sz w:val="24"/>
          <w:szCs w:val="24"/>
          <w:lang w:val="zh-TW" w:eastAsia="zh-TW"/>
        </w:rPr>
        <w:t>，一穷二白的他，缔造了身价亿万的创业传奇。他善于经营管理，乐于发现和培养人才，</w:t>
      </w:r>
      <w:r>
        <w:rPr>
          <w:rFonts w:ascii="Arial"/>
          <w:sz w:val="24"/>
          <w:szCs w:val="24"/>
          <w:lang w:val="en-US"/>
        </w:rPr>
        <w:t>32</w:t>
      </w:r>
      <w:r>
        <w:rPr>
          <w:rFonts w:hint="eastAsia" w:eastAsia="Calibri"/>
          <w:sz w:val="24"/>
          <w:szCs w:val="24"/>
          <w:lang w:val="zh-TW" w:eastAsia="zh-TW"/>
        </w:rPr>
        <w:t>岁受邀担任上海交大</w:t>
      </w:r>
      <w:r>
        <w:rPr>
          <w:rFonts w:ascii="Arial"/>
          <w:sz w:val="24"/>
          <w:szCs w:val="24"/>
          <w:lang w:val="en-US"/>
        </w:rPr>
        <w:t>MBA</w:t>
      </w:r>
      <w:r>
        <w:rPr>
          <w:rFonts w:hint="eastAsia" w:eastAsia="Calibri"/>
          <w:sz w:val="24"/>
          <w:szCs w:val="24"/>
          <w:lang w:val="zh-TW" w:eastAsia="zh-TW"/>
        </w:rPr>
        <w:t>客座教授；</w:t>
      </w:r>
      <w:r>
        <w:rPr>
          <w:rFonts w:ascii="Arial"/>
          <w:sz w:val="24"/>
          <w:szCs w:val="24"/>
          <w:lang w:val="en-US"/>
        </w:rPr>
        <w:t>10</w:t>
      </w:r>
      <w:r>
        <w:rPr>
          <w:rFonts w:hint="eastAsia" w:eastAsia="Calibri"/>
          <w:sz w:val="24"/>
          <w:szCs w:val="24"/>
          <w:lang w:val="zh-TW" w:eastAsia="zh-TW"/>
        </w:rPr>
        <w:t>多年来，培养多位</w:t>
      </w:r>
      <w:r>
        <w:rPr>
          <w:rFonts w:ascii="Arial"/>
          <w:sz w:val="24"/>
          <w:szCs w:val="24"/>
          <w:lang w:val="en-US"/>
        </w:rPr>
        <w:t>IT</w:t>
      </w:r>
      <w:r>
        <w:rPr>
          <w:rFonts w:hint="eastAsia" w:eastAsia="Calibri"/>
          <w:sz w:val="24"/>
          <w:szCs w:val="24"/>
          <w:lang w:val="zh-TW" w:eastAsia="zh-TW"/>
        </w:rPr>
        <w:t>精英，其中不少已身价千万，被业内誉为</w:t>
      </w:r>
      <w:r>
        <w:rPr>
          <w:rFonts w:hint="default" w:hAnsi="Calibri"/>
          <w:sz w:val="24"/>
          <w:szCs w:val="24"/>
          <w:lang w:val="en-US"/>
        </w:rPr>
        <w:t>“</w:t>
      </w:r>
      <w:r>
        <w:rPr>
          <w:rFonts w:hint="eastAsia" w:eastAsia="Calibri"/>
          <w:sz w:val="24"/>
          <w:szCs w:val="24"/>
          <w:lang w:val="zh-TW" w:eastAsia="zh-TW"/>
        </w:rPr>
        <w:t>中国主板之父</w:t>
      </w:r>
      <w:r>
        <w:rPr>
          <w:rFonts w:hint="default" w:hAnsi="Calibri"/>
          <w:sz w:val="24"/>
          <w:szCs w:val="24"/>
          <w:lang w:val="en-US"/>
        </w:rPr>
        <w:t>”</w:t>
      </w:r>
      <w:r>
        <w:rPr>
          <w:rFonts w:hint="eastAsia" w:eastAsia="Calibri"/>
          <w:sz w:val="24"/>
          <w:szCs w:val="24"/>
          <w:lang w:val="zh-TW" w:eastAsia="zh-TW"/>
        </w:rPr>
        <w:t>，更被信步员工尊为</w:t>
      </w:r>
      <w:r>
        <w:rPr>
          <w:rFonts w:hint="default" w:hAnsi="Calibri"/>
          <w:sz w:val="24"/>
          <w:szCs w:val="24"/>
          <w:lang w:val="en-US"/>
        </w:rPr>
        <w:t>“</w:t>
      </w:r>
      <w:r>
        <w:rPr>
          <w:rFonts w:hint="eastAsia" w:eastAsia="Calibri"/>
          <w:sz w:val="24"/>
          <w:szCs w:val="24"/>
          <w:lang w:val="zh-TW" w:eastAsia="zh-TW"/>
        </w:rPr>
        <w:t>校长</w:t>
      </w:r>
      <w:r>
        <w:rPr>
          <w:rFonts w:hint="default" w:hAnsi="Calibri"/>
          <w:sz w:val="24"/>
          <w:szCs w:val="24"/>
          <w:lang w:val="en-US"/>
        </w:rPr>
        <w:t>”</w:t>
      </w:r>
      <w:r>
        <w:rPr>
          <w:rFonts w:hint="eastAsia" w:eastAsia="Calibri"/>
          <w:sz w:val="24"/>
          <w:szCs w:val="24"/>
          <w:lang w:val="zh-TW" w:eastAsia="zh-TW"/>
        </w:rPr>
        <w:t xml:space="preserve">。 </w:t>
      </w:r>
    </w:p>
    <w:p>
      <w:pPr>
        <w:pStyle w:val="7"/>
        <w:spacing w:line="400" w:lineRule="exact"/>
        <w:ind w:firstLine="480"/>
        <w:rPr>
          <w:rFonts w:ascii="Arial" w:hAnsi="Arial" w:eastAsia="Arial" w:cs="Arial"/>
          <w:sz w:val="24"/>
          <w:szCs w:val="24"/>
        </w:rPr>
      </w:pPr>
      <w:r>
        <w:rPr>
          <w:rFonts w:ascii="Arial"/>
          <w:sz w:val="24"/>
          <w:szCs w:val="24"/>
          <w:lang w:val="en-US"/>
        </w:rPr>
        <w:t>2013</w:t>
      </w:r>
      <w:r>
        <w:rPr>
          <w:rFonts w:hint="eastAsia" w:eastAsia="Calibri"/>
          <w:sz w:val="24"/>
          <w:szCs w:val="24"/>
          <w:lang w:val="zh-TW" w:eastAsia="zh-TW"/>
        </w:rPr>
        <w:t>年，吴总以唯一</w:t>
      </w:r>
      <w:r>
        <w:rPr>
          <w:rFonts w:ascii="Arial"/>
          <w:sz w:val="24"/>
          <w:szCs w:val="24"/>
          <w:lang w:val="en-US"/>
        </w:rPr>
        <w:t>IT</w:t>
      </w:r>
      <w:r>
        <w:rPr>
          <w:rFonts w:hint="eastAsia" w:eastAsia="Calibri"/>
          <w:sz w:val="24"/>
          <w:szCs w:val="24"/>
          <w:lang w:val="zh-TW" w:eastAsia="zh-TW"/>
        </w:rPr>
        <w:t>总裁身份，与</w:t>
      </w:r>
      <w:r>
        <w:rPr>
          <w:rFonts w:ascii="Arial"/>
          <w:sz w:val="24"/>
          <w:szCs w:val="24"/>
          <w:lang w:val="en-US"/>
        </w:rPr>
        <w:t>2012</w:t>
      </w:r>
      <w:r>
        <w:rPr>
          <w:rFonts w:hint="eastAsia" w:eastAsia="Calibri"/>
          <w:sz w:val="24"/>
          <w:szCs w:val="24"/>
          <w:lang w:val="zh-TW" w:eastAsia="zh-TW"/>
        </w:rPr>
        <w:t>年诺贝尔经济学奖得主埃尔文</w:t>
      </w:r>
      <w:r>
        <w:rPr>
          <w:rFonts w:hint="default" w:hAnsi="Calibri"/>
          <w:sz w:val="24"/>
          <w:szCs w:val="24"/>
          <w:lang w:val="en-US"/>
        </w:rPr>
        <w:t>•</w:t>
      </w:r>
      <w:r>
        <w:rPr>
          <w:rFonts w:hint="eastAsia" w:eastAsia="Calibri"/>
          <w:sz w:val="24"/>
          <w:szCs w:val="24"/>
          <w:lang w:val="zh-TW" w:eastAsia="zh-TW"/>
        </w:rPr>
        <w:t>罗斯先生，共进圆桌午宴，巅峰对话</w:t>
      </w:r>
      <w:r>
        <w:rPr>
          <w:rFonts w:hint="default" w:hAnsi="Calibri"/>
          <w:sz w:val="24"/>
          <w:szCs w:val="24"/>
          <w:lang w:val="en-US"/>
        </w:rPr>
        <w:t>“</w:t>
      </w:r>
      <w:r>
        <w:rPr>
          <w:rFonts w:hint="eastAsia" w:eastAsia="Calibri"/>
          <w:sz w:val="24"/>
          <w:szCs w:val="24"/>
          <w:lang w:val="zh-TW" w:eastAsia="zh-TW"/>
        </w:rPr>
        <w:t>市场设计</w:t>
      </w:r>
      <w:r>
        <w:rPr>
          <w:rFonts w:hint="default" w:hAnsi="Calibri"/>
          <w:sz w:val="24"/>
          <w:szCs w:val="24"/>
          <w:lang w:val="en-US"/>
        </w:rPr>
        <w:t>•</w:t>
      </w:r>
      <w:r>
        <w:rPr>
          <w:rFonts w:hint="eastAsia" w:eastAsia="Calibri"/>
          <w:sz w:val="24"/>
          <w:szCs w:val="24"/>
          <w:lang w:val="zh-TW" w:eastAsia="zh-TW"/>
        </w:rPr>
        <w:t>中国机会</w:t>
      </w:r>
      <w:r>
        <w:rPr>
          <w:rFonts w:hint="default" w:hAnsi="Calibri"/>
          <w:sz w:val="24"/>
          <w:szCs w:val="24"/>
          <w:lang w:val="en-US"/>
        </w:rPr>
        <w:t>”</w:t>
      </w:r>
      <w:r>
        <w:rPr>
          <w:rFonts w:hint="eastAsia" w:eastAsia="Calibri"/>
          <w:sz w:val="24"/>
          <w:szCs w:val="24"/>
          <w:lang w:val="zh-TW" w:eastAsia="zh-TW"/>
        </w:rPr>
        <w:t>。</w:t>
      </w:r>
    </w:p>
    <w:p>
      <w:pPr>
        <w:pStyle w:val="7"/>
        <w:spacing w:line="400" w:lineRule="exact"/>
        <w:ind w:firstLine="480"/>
        <w:rPr>
          <w:rFonts w:ascii="Arial" w:hAnsi="Arial" w:eastAsia="Arial" w:cs="Arial"/>
          <w:sz w:val="24"/>
          <w:szCs w:val="24"/>
        </w:rPr>
      </w:pPr>
    </w:p>
    <w:p>
      <w:pPr>
        <w:pStyle w:val="7"/>
        <w:spacing w:line="400" w:lineRule="exact"/>
        <w:rPr>
          <w:rFonts w:ascii="Arial Bold" w:hAnsi="Arial Bold" w:eastAsia="Arial Bold" w:cs="Arial Bold"/>
          <w:sz w:val="24"/>
          <w:szCs w:val="24"/>
        </w:rPr>
      </w:pPr>
      <w:r>
        <w:rPr>
          <w:rFonts w:hint="eastAsia" w:eastAsia="Calibri"/>
          <w:b/>
          <w:bCs/>
          <w:sz w:val="24"/>
          <w:szCs w:val="24"/>
          <w:lang w:val="zh-TW" w:eastAsia="zh-TW"/>
        </w:rPr>
        <w:t xml:space="preserve">薪酬福利  </w:t>
      </w:r>
    </w:p>
    <w:p>
      <w:pPr>
        <w:pStyle w:val="7"/>
        <w:spacing w:line="420" w:lineRule="exact"/>
        <w:rPr>
          <w:rFonts w:ascii="Arial" w:hAnsi="Arial" w:eastAsia="Arial" w:cs="Arial"/>
          <w:sz w:val="24"/>
          <w:szCs w:val="24"/>
        </w:rPr>
      </w:pPr>
      <w:r>
        <w:rPr>
          <w:rFonts w:hint="eastAsia" w:eastAsia="Calibri"/>
          <w:sz w:val="24"/>
          <w:szCs w:val="24"/>
          <w:lang w:val="zh-TW" w:eastAsia="zh-TW"/>
        </w:rPr>
        <w:t>工作地点：深圳市福田区车公庙</w:t>
      </w:r>
    </w:p>
    <w:p>
      <w:pPr>
        <w:pStyle w:val="7"/>
        <w:spacing w:line="420" w:lineRule="exact"/>
        <w:ind w:left="1050" w:firstLine="0"/>
        <w:rPr>
          <w:rFonts w:ascii="Arial" w:hAnsi="Arial" w:eastAsia="Arial" w:cs="Arial"/>
          <w:sz w:val="24"/>
          <w:szCs w:val="24"/>
        </w:rPr>
      </w:pPr>
      <w:r>
        <w:rPr>
          <w:rFonts w:hint="eastAsia" w:eastAsia="Calibri"/>
          <w:sz w:val="24"/>
          <w:szCs w:val="24"/>
          <w:lang w:val="zh-TW" w:eastAsia="zh-TW"/>
        </w:rPr>
        <w:t>地处深圳</w:t>
      </w:r>
      <w:r>
        <w:rPr>
          <w:rFonts w:ascii="Arial"/>
          <w:sz w:val="24"/>
          <w:szCs w:val="24"/>
          <w:lang w:val="en-US"/>
        </w:rPr>
        <w:t>CBD</w:t>
      </w:r>
      <w:r>
        <w:rPr>
          <w:rFonts w:hint="eastAsia" w:eastAsia="Calibri"/>
          <w:sz w:val="24"/>
          <w:szCs w:val="24"/>
          <w:lang w:val="zh-TW" w:eastAsia="zh-TW"/>
        </w:rPr>
        <w:t>，书城、音乐厅近在咫尺，紧邻深圳最高端豪宅片区，除了生活便利，更将拥有不一样的视野、眼界和圈层，这是在其他地方所难获得的。</w:t>
      </w:r>
    </w:p>
    <w:p>
      <w:pPr>
        <w:pStyle w:val="7"/>
        <w:spacing w:line="420" w:lineRule="exact"/>
        <w:rPr>
          <w:rFonts w:ascii="Arial" w:hAnsi="Arial" w:eastAsia="Arial" w:cs="Arial"/>
          <w:sz w:val="24"/>
          <w:szCs w:val="24"/>
        </w:rPr>
      </w:pPr>
      <w:r>
        <w:rPr>
          <w:rFonts w:hint="eastAsia" w:eastAsia="Calibri"/>
          <w:sz w:val="24"/>
          <w:szCs w:val="24"/>
          <w:lang w:val="zh-TW" w:eastAsia="zh-TW"/>
        </w:rPr>
        <w:t>提供住宿：</w:t>
      </w:r>
      <w:r>
        <w:rPr>
          <w:rFonts w:ascii="Arial"/>
          <w:sz w:val="24"/>
          <w:szCs w:val="24"/>
          <w:lang w:val="en-US"/>
        </w:rPr>
        <w:t>CBD</w:t>
      </w:r>
      <w:r>
        <w:rPr>
          <w:rFonts w:hint="eastAsia" w:eastAsia="Calibri"/>
          <w:sz w:val="24"/>
          <w:szCs w:val="24"/>
          <w:lang w:val="zh-TW" w:eastAsia="zh-TW"/>
        </w:rPr>
        <w:t>房价高，难生存？信步花园小区宿舍（距公司</w:t>
      </w:r>
      <w:r>
        <w:rPr>
          <w:rFonts w:ascii="Arial"/>
          <w:sz w:val="24"/>
          <w:szCs w:val="24"/>
          <w:lang w:val="en-US"/>
        </w:rPr>
        <w:t>3min</w:t>
      </w:r>
      <w:r>
        <w:rPr>
          <w:rFonts w:hint="eastAsia" w:eastAsia="Calibri"/>
          <w:sz w:val="24"/>
          <w:szCs w:val="24"/>
          <w:lang w:val="zh-TW" w:eastAsia="zh-TW"/>
        </w:rPr>
        <w:t xml:space="preserve">路程），为你提供职场   保障第一步。  </w:t>
      </w:r>
    </w:p>
    <w:p>
      <w:pPr>
        <w:pStyle w:val="7"/>
        <w:spacing w:line="420" w:lineRule="exact"/>
        <w:rPr>
          <w:rFonts w:ascii="Arial" w:hAnsi="Arial" w:eastAsia="Arial" w:cs="Arial"/>
          <w:sz w:val="24"/>
          <w:szCs w:val="24"/>
        </w:rPr>
      </w:pPr>
      <w:r>
        <w:rPr>
          <w:rFonts w:hint="eastAsia" w:eastAsia="Calibri"/>
          <w:sz w:val="24"/>
          <w:szCs w:val="24"/>
          <w:lang w:val="zh-TW" w:eastAsia="zh-TW"/>
        </w:rPr>
        <w:t>长期奖金：满三年奖励一个月工资，之后逐年增加。长期服务的骨干员工有机会享受大物件购买补贴。</w:t>
      </w:r>
    </w:p>
    <w:p>
      <w:pPr>
        <w:pStyle w:val="7"/>
        <w:spacing w:line="420" w:lineRule="exact"/>
        <w:rPr>
          <w:rFonts w:ascii="Arial" w:hAnsi="Arial" w:eastAsia="Arial" w:cs="Arial"/>
          <w:sz w:val="24"/>
          <w:szCs w:val="24"/>
        </w:rPr>
      </w:pPr>
      <w:r>
        <w:rPr>
          <w:rFonts w:hint="eastAsia" w:eastAsia="Calibri"/>
          <w:sz w:val="24"/>
          <w:szCs w:val="24"/>
          <w:lang w:val="zh-TW" w:eastAsia="zh-TW"/>
        </w:rPr>
        <w:t>有薪年假：服务满</w:t>
      </w:r>
      <w:r>
        <w:rPr>
          <w:rFonts w:ascii="Arial"/>
          <w:sz w:val="24"/>
          <w:szCs w:val="24"/>
          <w:lang w:val="en-US"/>
        </w:rPr>
        <w:t>1</w:t>
      </w:r>
      <w:r>
        <w:rPr>
          <w:rFonts w:hint="eastAsia" w:eastAsia="Calibri"/>
          <w:sz w:val="24"/>
          <w:szCs w:val="24"/>
          <w:lang w:val="zh-TW" w:eastAsia="zh-TW"/>
        </w:rPr>
        <w:t>年即可享受</w:t>
      </w:r>
      <w:r>
        <w:rPr>
          <w:rFonts w:ascii="Arial"/>
          <w:sz w:val="24"/>
          <w:szCs w:val="24"/>
          <w:lang w:val="en-US"/>
        </w:rPr>
        <w:t>5-12</w:t>
      </w:r>
      <w:r>
        <w:rPr>
          <w:rFonts w:hint="eastAsia" w:eastAsia="Calibri"/>
          <w:sz w:val="24"/>
          <w:szCs w:val="24"/>
          <w:lang w:val="zh-TW" w:eastAsia="zh-TW"/>
        </w:rPr>
        <w:t>天带薪假期。</w:t>
      </w:r>
    </w:p>
    <w:p>
      <w:pPr>
        <w:pStyle w:val="7"/>
        <w:spacing w:line="420" w:lineRule="exact"/>
        <w:rPr>
          <w:rFonts w:ascii="Arial" w:hAnsi="Arial" w:eastAsia="Arial" w:cs="Arial"/>
          <w:sz w:val="24"/>
          <w:szCs w:val="24"/>
        </w:rPr>
      </w:pPr>
      <w:r>
        <w:rPr>
          <w:rFonts w:hint="eastAsia" w:eastAsia="Calibri"/>
          <w:sz w:val="24"/>
          <w:szCs w:val="24"/>
          <w:lang w:val="zh-TW" w:eastAsia="zh-TW"/>
        </w:rPr>
        <w:t>其他奖金：提供</w:t>
      </w:r>
      <w:r>
        <w:rPr>
          <w:rFonts w:hint="default" w:hAnsi="Calibri"/>
          <w:sz w:val="24"/>
          <w:szCs w:val="24"/>
          <w:lang w:val="en-US"/>
        </w:rPr>
        <w:t>“</w:t>
      </w:r>
      <w:r>
        <w:rPr>
          <w:rFonts w:hint="eastAsia" w:eastAsia="Calibri"/>
          <w:sz w:val="24"/>
          <w:szCs w:val="24"/>
          <w:lang w:val="zh-TW" w:eastAsia="zh-TW"/>
        </w:rPr>
        <w:t>突出贡献奖</w:t>
      </w:r>
      <w:r>
        <w:rPr>
          <w:rFonts w:hint="default" w:hAnsi="Calibri"/>
          <w:sz w:val="24"/>
          <w:szCs w:val="24"/>
          <w:lang w:val="en-US"/>
        </w:rPr>
        <w:t>”</w:t>
      </w:r>
      <w:r>
        <w:rPr>
          <w:rFonts w:hint="eastAsia" w:eastAsia="Calibri"/>
          <w:sz w:val="24"/>
          <w:szCs w:val="24"/>
          <w:lang w:val="zh-TW" w:eastAsia="zh-TW"/>
        </w:rPr>
        <w:t>、</w:t>
      </w:r>
      <w:r>
        <w:rPr>
          <w:rFonts w:hint="default" w:hAnsi="Calibri"/>
          <w:sz w:val="24"/>
          <w:szCs w:val="24"/>
          <w:lang w:val="en-US"/>
        </w:rPr>
        <w:t>“</w:t>
      </w:r>
      <w:r>
        <w:rPr>
          <w:rFonts w:hint="eastAsia" w:eastAsia="Calibri"/>
          <w:sz w:val="24"/>
          <w:szCs w:val="24"/>
          <w:lang w:val="zh-TW" w:eastAsia="zh-TW"/>
        </w:rPr>
        <w:t>特别贡献奖</w:t>
      </w:r>
      <w:r>
        <w:rPr>
          <w:rFonts w:hint="default" w:hAnsi="Calibri"/>
          <w:sz w:val="24"/>
          <w:szCs w:val="24"/>
          <w:lang w:val="en-US"/>
        </w:rPr>
        <w:t>”</w:t>
      </w:r>
      <w:r>
        <w:rPr>
          <w:rFonts w:hint="eastAsia" w:eastAsia="Calibri"/>
          <w:sz w:val="24"/>
          <w:szCs w:val="24"/>
          <w:lang w:val="zh-TW" w:eastAsia="zh-TW"/>
        </w:rPr>
        <w:t>、</w:t>
      </w:r>
      <w:r>
        <w:rPr>
          <w:rFonts w:hint="default" w:hAnsi="Calibri"/>
          <w:sz w:val="24"/>
          <w:szCs w:val="24"/>
          <w:lang w:val="en-US"/>
        </w:rPr>
        <w:t>“</w:t>
      </w:r>
      <w:r>
        <w:rPr>
          <w:rFonts w:hint="eastAsia" w:eastAsia="Calibri"/>
          <w:sz w:val="24"/>
          <w:szCs w:val="24"/>
          <w:lang w:val="zh-TW" w:eastAsia="zh-TW"/>
        </w:rPr>
        <w:t>献计献策奖</w:t>
      </w:r>
      <w:r>
        <w:rPr>
          <w:rFonts w:hint="default" w:hAnsi="Calibri"/>
          <w:sz w:val="24"/>
          <w:szCs w:val="24"/>
          <w:lang w:val="en-US"/>
        </w:rPr>
        <w:t>”</w:t>
      </w:r>
      <w:r>
        <w:rPr>
          <w:rFonts w:hint="eastAsia" w:eastAsia="Calibri"/>
          <w:sz w:val="24"/>
          <w:szCs w:val="24"/>
          <w:lang w:val="zh-TW" w:eastAsia="zh-TW"/>
        </w:rPr>
        <w:t>、</w:t>
      </w:r>
      <w:r>
        <w:rPr>
          <w:rFonts w:hint="default" w:hAnsi="Calibri"/>
          <w:sz w:val="24"/>
          <w:szCs w:val="24"/>
          <w:lang w:val="en-US"/>
        </w:rPr>
        <w:t>“</w:t>
      </w:r>
      <w:r>
        <w:rPr>
          <w:rFonts w:hint="eastAsia" w:eastAsia="Calibri"/>
          <w:sz w:val="24"/>
          <w:szCs w:val="24"/>
          <w:lang w:val="zh-TW" w:eastAsia="zh-TW"/>
        </w:rPr>
        <w:t>质量效益奖</w:t>
      </w:r>
      <w:r>
        <w:rPr>
          <w:rFonts w:hint="default" w:hAnsi="Calibri"/>
          <w:sz w:val="24"/>
          <w:szCs w:val="24"/>
          <w:lang w:val="en-US"/>
        </w:rPr>
        <w:t xml:space="preserve">” </w:t>
      </w:r>
      <w:r>
        <w:rPr>
          <w:rFonts w:hint="eastAsia" w:eastAsia="Calibri"/>
          <w:sz w:val="24"/>
          <w:szCs w:val="24"/>
          <w:lang w:val="zh-TW" w:eastAsia="zh-TW"/>
        </w:rPr>
        <w:t xml:space="preserve">等。 </w:t>
      </w:r>
    </w:p>
    <w:p>
      <w:pPr>
        <w:pStyle w:val="7"/>
        <w:spacing w:line="420" w:lineRule="exact"/>
        <w:rPr>
          <w:rFonts w:ascii="Arial" w:hAnsi="Arial" w:eastAsia="Arial" w:cs="Arial"/>
          <w:sz w:val="24"/>
          <w:szCs w:val="24"/>
        </w:rPr>
      </w:pPr>
      <w:r>
        <w:rPr>
          <w:rFonts w:hint="eastAsia" w:eastAsia="Calibri"/>
          <w:sz w:val="24"/>
          <w:szCs w:val="24"/>
          <w:lang w:val="zh-TW" w:eastAsia="zh-TW"/>
        </w:rPr>
        <w:t>健康体检：每年一次健康体检，体检指标不合格员工享有灵活考勤、带薪病假、大病补贴等。</w:t>
      </w:r>
    </w:p>
    <w:p>
      <w:pPr>
        <w:pStyle w:val="7"/>
        <w:spacing w:line="420" w:lineRule="exact"/>
        <w:rPr>
          <w:rFonts w:ascii="Arial" w:hAnsi="Arial" w:eastAsia="Arial" w:cs="Arial"/>
          <w:sz w:val="24"/>
          <w:szCs w:val="24"/>
        </w:rPr>
      </w:pPr>
      <w:r>
        <w:rPr>
          <w:rFonts w:hint="eastAsia" w:eastAsia="Calibri"/>
          <w:sz w:val="24"/>
          <w:szCs w:val="24"/>
          <w:lang w:val="zh-TW" w:eastAsia="zh-TW"/>
        </w:rPr>
        <w:t>员工组织：</w:t>
      </w:r>
      <w:r>
        <w:rPr>
          <w:rFonts w:hint="default" w:hAnsi="Calibri"/>
          <w:sz w:val="24"/>
          <w:szCs w:val="24"/>
          <w:lang w:val="en-US"/>
        </w:rPr>
        <w:t>“</w:t>
      </w:r>
      <w:r>
        <w:rPr>
          <w:rFonts w:hint="eastAsia" w:eastAsia="Calibri"/>
          <w:sz w:val="24"/>
          <w:szCs w:val="24"/>
          <w:lang w:val="zh-TW" w:eastAsia="zh-TW"/>
        </w:rPr>
        <w:t>员工健康促进委员会</w:t>
      </w:r>
      <w:r>
        <w:rPr>
          <w:rFonts w:hint="default" w:hAnsi="Calibri"/>
          <w:sz w:val="24"/>
          <w:szCs w:val="24"/>
          <w:lang w:val="en-US"/>
        </w:rPr>
        <w:t>”</w:t>
      </w:r>
      <w:r>
        <w:rPr>
          <w:rFonts w:hint="eastAsia" w:eastAsia="Calibri"/>
          <w:sz w:val="24"/>
          <w:szCs w:val="24"/>
          <w:lang w:val="zh-TW" w:eastAsia="zh-TW"/>
        </w:rPr>
        <w:t>、</w:t>
      </w:r>
      <w:r>
        <w:rPr>
          <w:rFonts w:hint="default" w:hAnsi="Calibri"/>
          <w:sz w:val="24"/>
          <w:szCs w:val="24"/>
          <w:lang w:val="en-US"/>
        </w:rPr>
        <w:t>“</w:t>
      </w:r>
      <w:r>
        <w:rPr>
          <w:rFonts w:hint="eastAsia" w:eastAsia="Calibri"/>
          <w:sz w:val="24"/>
          <w:szCs w:val="24"/>
          <w:lang w:val="zh-TW" w:eastAsia="zh-TW"/>
        </w:rPr>
        <w:t>幸福工程小组</w:t>
      </w:r>
      <w:r>
        <w:rPr>
          <w:rFonts w:hint="default" w:hAnsi="Calibri"/>
          <w:sz w:val="24"/>
          <w:szCs w:val="24"/>
          <w:lang w:val="en-US"/>
        </w:rPr>
        <w:t>”</w:t>
      </w:r>
      <w:r>
        <w:rPr>
          <w:rFonts w:hint="eastAsia" w:eastAsia="Calibri"/>
          <w:sz w:val="24"/>
          <w:szCs w:val="24"/>
          <w:lang w:val="zh-TW" w:eastAsia="zh-TW"/>
        </w:rPr>
        <w:t>、</w:t>
      </w:r>
      <w:r>
        <w:rPr>
          <w:rFonts w:hint="default" w:hAnsi="Calibri"/>
          <w:sz w:val="24"/>
          <w:szCs w:val="24"/>
          <w:lang w:val="en-US"/>
        </w:rPr>
        <w:t xml:space="preserve"> “</w:t>
      </w:r>
      <w:r>
        <w:rPr>
          <w:rFonts w:hint="eastAsia" w:eastAsia="Calibri"/>
          <w:sz w:val="24"/>
          <w:szCs w:val="24"/>
          <w:lang w:val="zh-TW" w:eastAsia="zh-TW"/>
        </w:rPr>
        <w:t>户外运动协会</w:t>
      </w:r>
      <w:r>
        <w:rPr>
          <w:rFonts w:hint="default" w:hAnsi="Calibri"/>
          <w:sz w:val="24"/>
          <w:szCs w:val="24"/>
          <w:lang w:val="en-US"/>
        </w:rPr>
        <w:t>”</w:t>
      </w:r>
      <w:r>
        <w:rPr>
          <w:rFonts w:hint="eastAsia" w:eastAsia="Calibri"/>
          <w:sz w:val="24"/>
          <w:szCs w:val="24"/>
          <w:lang w:val="zh-TW" w:eastAsia="zh-TW"/>
        </w:rPr>
        <w:t>、</w:t>
      </w:r>
      <w:r>
        <w:rPr>
          <w:rFonts w:hint="default" w:hAnsi="Calibri"/>
          <w:sz w:val="24"/>
          <w:szCs w:val="24"/>
          <w:lang w:val="en-US"/>
        </w:rPr>
        <w:t>“</w:t>
      </w:r>
      <w:r>
        <w:rPr>
          <w:rFonts w:hint="eastAsia" w:eastAsia="Calibri"/>
          <w:sz w:val="24"/>
          <w:szCs w:val="24"/>
          <w:lang w:val="zh-TW" w:eastAsia="zh-TW"/>
        </w:rPr>
        <w:t>球类协会</w:t>
      </w:r>
      <w:r>
        <w:rPr>
          <w:rFonts w:hint="default" w:hAnsi="Calibri"/>
          <w:sz w:val="24"/>
          <w:szCs w:val="24"/>
          <w:lang w:val="en-US"/>
        </w:rPr>
        <w:t>”</w:t>
      </w:r>
      <w:r>
        <w:rPr>
          <w:rFonts w:hint="eastAsia" w:eastAsia="Calibri"/>
          <w:sz w:val="24"/>
          <w:szCs w:val="24"/>
          <w:lang w:val="zh-TW" w:eastAsia="zh-TW"/>
        </w:rPr>
        <w:t>、</w:t>
      </w:r>
      <w:r>
        <w:rPr>
          <w:rFonts w:hint="default" w:hAnsi="Calibri"/>
          <w:sz w:val="24"/>
          <w:szCs w:val="24"/>
          <w:lang w:val="en-US"/>
        </w:rPr>
        <w:t>“</w:t>
      </w:r>
      <w:r>
        <w:rPr>
          <w:rFonts w:hint="eastAsia" w:eastAsia="Calibri"/>
          <w:sz w:val="24"/>
          <w:szCs w:val="24"/>
          <w:lang w:val="zh-TW" w:eastAsia="zh-TW"/>
        </w:rPr>
        <w:t>英语俱乐部</w:t>
      </w:r>
      <w:r>
        <w:rPr>
          <w:rFonts w:hint="default" w:hAnsi="Calibri"/>
          <w:sz w:val="24"/>
          <w:szCs w:val="24"/>
          <w:lang w:val="en-US"/>
        </w:rPr>
        <w:t>”…</w:t>
      </w:r>
      <w:r>
        <w:rPr>
          <w:rFonts w:hint="eastAsia" w:eastAsia="Calibri"/>
          <w:sz w:val="24"/>
          <w:szCs w:val="24"/>
          <w:lang w:val="zh-TW" w:eastAsia="zh-TW"/>
        </w:rPr>
        <w:t>等。</w:t>
      </w:r>
    </w:p>
    <w:p>
      <w:pPr>
        <w:pStyle w:val="7"/>
        <w:spacing w:line="400" w:lineRule="exact"/>
        <w:rPr>
          <w:rFonts w:ascii="Arial" w:hAnsi="Arial" w:eastAsia="Arial" w:cs="Arial"/>
          <w:sz w:val="24"/>
          <w:szCs w:val="24"/>
        </w:rPr>
      </w:pPr>
    </w:p>
    <w:p>
      <w:pPr>
        <w:pStyle w:val="7"/>
        <w:spacing w:line="400" w:lineRule="exact"/>
        <w:rPr>
          <w:rFonts w:ascii="Arial Bold" w:hAnsi="Arial Bold" w:eastAsia="Arial Bold" w:cs="Arial Bold"/>
          <w:sz w:val="24"/>
          <w:szCs w:val="24"/>
        </w:rPr>
      </w:pPr>
      <w:r>
        <w:rPr>
          <w:rFonts w:hint="eastAsia" w:eastAsia="Calibri"/>
          <w:b/>
          <w:bCs/>
          <w:sz w:val="24"/>
          <w:szCs w:val="24"/>
          <w:lang w:val="zh-TW" w:eastAsia="zh-TW"/>
        </w:rPr>
        <w:t>幸福计划</w:t>
      </w:r>
    </w:p>
    <w:p>
      <w:pPr>
        <w:pStyle w:val="7"/>
        <w:spacing w:line="400" w:lineRule="exact"/>
        <w:rPr>
          <w:rFonts w:ascii="Arial" w:hAnsi="Arial" w:eastAsia="Arial" w:cs="Arial"/>
          <w:sz w:val="24"/>
          <w:szCs w:val="24"/>
        </w:rPr>
      </w:pPr>
      <w:r>
        <w:rPr>
          <w:rFonts w:ascii="Arial"/>
          <w:sz w:val="24"/>
          <w:szCs w:val="24"/>
          <w:lang w:val="en-US"/>
        </w:rPr>
        <w:t>1</w:t>
      </w:r>
      <w:r>
        <w:rPr>
          <w:rFonts w:hint="eastAsia" w:eastAsia="Calibri"/>
          <w:sz w:val="24"/>
          <w:szCs w:val="24"/>
          <w:lang w:val="zh-TW" w:eastAsia="zh-TW"/>
        </w:rPr>
        <w:t>、员工免息借款计划（</w:t>
      </w:r>
      <w:r>
        <w:rPr>
          <w:rFonts w:ascii="Arial"/>
          <w:sz w:val="24"/>
          <w:szCs w:val="24"/>
          <w:lang w:val="en-US"/>
        </w:rPr>
        <w:t>30</w:t>
      </w:r>
      <w:r>
        <w:rPr>
          <w:rFonts w:hint="eastAsia" w:eastAsia="Calibri"/>
          <w:sz w:val="24"/>
          <w:szCs w:val="24"/>
          <w:lang w:val="zh-TW" w:eastAsia="zh-TW"/>
        </w:rPr>
        <w:t>万）</w:t>
      </w:r>
    </w:p>
    <w:p>
      <w:pPr>
        <w:pStyle w:val="7"/>
        <w:spacing w:line="400" w:lineRule="exact"/>
        <w:ind w:firstLine="480"/>
        <w:rPr>
          <w:rFonts w:ascii="Arial" w:hAnsi="Arial" w:eastAsia="Arial" w:cs="Arial"/>
          <w:sz w:val="24"/>
          <w:szCs w:val="24"/>
        </w:rPr>
      </w:pPr>
      <w:r>
        <w:rPr>
          <w:rFonts w:hint="eastAsia" w:eastAsia="Calibri"/>
          <w:sz w:val="24"/>
          <w:szCs w:val="24"/>
          <w:lang w:val="zh-TW" w:eastAsia="zh-TW"/>
        </w:rPr>
        <w:t>于</w:t>
      </w:r>
      <w:r>
        <w:rPr>
          <w:rFonts w:ascii="Arial"/>
          <w:sz w:val="24"/>
          <w:szCs w:val="24"/>
          <w:lang w:val="en-US"/>
        </w:rPr>
        <w:t>2010</w:t>
      </w:r>
      <w:r>
        <w:rPr>
          <w:rFonts w:hint="eastAsia" w:eastAsia="Calibri"/>
          <w:sz w:val="24"/>
          <w:szCs w:val="24"/>
          <w:lang w:val="zh-TW" w:eastAsia="zh-TW"/>
        </w:rPr>
        <w:t>年推出，旨在为员工（尤其是刚参加工作的校招年轻员工）一生中可能遇到的重大、紧急事件提供保障，员工可分批次、不同额度借用，还款期限和方式根据员工经济状况灵活设定，可用于：住房首付、月供、装修、结婚、购买如车辆等大件物品、重大疾病等资金困难情况，是为员工提供生活信心的兜底保障资金，让员工在信步实现从容生活。</w:t>
      </w:r>
    </w:p>
    <w:p>
      <w:pPr>
        <w:pStyle w:val="7"/>
        <w:spacing w:before="93" w:line="400" w:lineRule="exact"/>
        <w:rPr>
          <w:rFonts w:ascii="Arial" w:hAnsi="Arial" w:eastAsia="Arial" w:cs="Arial"/>
          <w:sz w:val="24"/>
          <w:szCs w:val="24"/>
        </w:rPr>
      </w:pPr>
      <w:r>
        <w:rPr>
          <w:rFonts w:ascii="Arial"/>
          <w:sz w:val="24"/>
          <w:szCs w:val="24"/>
          <w:lang w:val="en-US"/>
        </w:rPr>
        <w:t>2</w:t>
      </w:r>
      <w:r>
        <w:rPr>
          <w:rFonts w:hint="eastAsia" w:eastAsia="Calibri"/>
          <w:sz w:val="24"/>
          <w:szCs w:val="24"/>
          <w:lang w:val="zh-TW" w:eastAsia="zh-TW"/>
        </w:rPr>
        <w:t>、购车补贴</w:t>
      </w:r>
    </w:p>
    <w:p>
      <w:pPr>
        <w:pStyle w:val="7"/>
        <w:spacing w:line="400" w:lineRule="exact"/>
        <w:ind w:firstLine="480"/>
        <w:rPr>
          <w:rFonts w:ascii="Arial" w:hAnsi="Arial" w:eastAsia="Arial" w:cs="Arial"/>
          <w:sz w:val="24"/>
          <w:szCs w:val="24"/>
        </w:rPr>
      </w:pPr>
      <w:r>
        <w:rPr>
          <w:rFonts w:hint="eastAsia" w:eastAsia="Calibri"/>
          <w:sz w:val="24"/>
          <w:szCs w:val="24"/>
          <w:lang w:val="zh-TW" w:eastAsia="zh-TW"/>
        </w:rPr>
        <w:t>信步骨干员工购车可享受一定额度补贴，旨在帮助员工提前享受高于自己现有经济实力的便利生活。</w:t>
      </w:r>
    </w:p>
    <w:p>
      <w:pPr>
        <w:pStyle w:val="7"/>
        <w:spacing w:before="93" w:line="400" w:lineRule="exact"/>
        <w:rPr>
          <w:rFonts w:ascii="Arial" w:hAnsi="Arial" w:eastAsia="Arial" w:cs="Arial"/>
          <w:sz w:val="24"/>
          <w:szCs w:val="24"/>
        </w:rPr>
      </w:pPr>
      <w:r>
        <w:rPr>
          <w:rFonts w:ascii="Arial"/>
          <w:sz w:val="24"/>
          <w:szCs w:val="24"/>
          <w:lang w:val="en-US"/>
        </w:rPr>
        <w:t>3</w:t>
      </w:r>
      <w:r>
        <w:rPr>
          <w:rFonts w:hint="eastAsia" w:eastAsia="Calibri"/>
          <w:sz w:val="24"/>
          <w:szCs w:val="24"/>
          <w:lang w:val="zh-TW" w:eastAsia="zh-TW"/>
        </w:rPr>
        <w:t>、安居工程</w:t>
      </w:r>
    </w:p>
    <w:p>
      <w:pPr>
        <w:pStyle w:val="7"/>
        <w:spacing w:line="400" w:lineRule="exact"/>
        <w:ind w:firstLine="480"/>
        <w:rPr>
          <w:rFonts w:ascii="Arial" w:hAnsi="Arial" w:eastAsia="Arial" w:cs="Arial"/>
          <w:sz w:val="24"/>
          <w:szCs w:val="24"/>
        </w:rPr>
      </w:pPr>
      <w:r>
        <w:rPr>
          <w:rFonts w:hint="eastAsia" w:eastAsia="Calibri"/>
          <w:sz w:val="24"/>
          <w:szCs w:val="24"/>
          <w:lang w:val="zh-TW" w:eastAsia="zh-TW"/>
        </w:rPr>
        <w:t>在公司帮助下，</w:t>
      </w:r>
      <w:r>
        <w:rPr>
          <w:rFonts w:ascii="Arial"/>
          <w:sz w:val="24"/>
          <w:szCs w:val="24"/>
          <w:lang w:val="en-US"/>
        </w:rPr>
        <w:t>90%</w:t>
      </w:r>
      <w:r>
        <w:rPr>
          <w:rFonts w:hint="eastAsia" w:eastAsia="Calibri"/>
          <w:sz w:val="24"/>
          <w:szCs w:val="24"/>
          <w:lang w:val="zh-TW" w:eastAsia="zh-TW"/>
        </w:rPr>
        <w:t>校园招聘员工，轻松实现在深圳购房置业的梦想（包括一些入职仅半年、不符合资助政策的员工），而且有机会在有湖、有山的高端国际别墅住区，购买到终极居所。</w:t>
      </w:r>
    </w:p>
    <w:p>
      <w:pPr>
        <w:pStyle w:val="7"/>
        <w:spacing w:before="93" w:line="400" w:lineRule="exact"/>
        <w:rPr>
          <w:rFonts w:ascii="Arial" w:hAnsi="Arial" w:eastAsia="Arial" w:cs="Arial"/>
          <w:sz w:val="24"/>
          <w:szCs w:val="24"/>
        </w:rPr>
      </w:pPr>
      <w:r>
        <w:rPr>
          <w:rFonts w:ascii="Arial"/>
          <w:sz w:val="24"/>
          <w:szCs w:val="24"/>
          <w:lang w:val="en-US"/>
        </w:rPr>
        <w:t>4</w:t>
      </w:r>
      <w:r>
        <w:rPr>
          <w:rFonts w:hint="eastAsia" w:eastAsia="Calibri"/>
          <w:sz w:val="24"/>
          <w:szCs w:val="24"/>
          <w:lang w:val="zh-TW" w:eastAsia="zh-TW"/>
        </w:rPr>
        <w:t>、生命健康管理</w:t>
      </w:r>
    </w:p>
    <w:p>
      <w:pPr>
        <w:pStyle w:val="7"/>
        <w:spacing w:line="400" w:lineRule="exact"/>
        <w:ind w:firstLine="480"/>
        <w:rPr>
          <w:rFonts w:ascii="Arial" w:hAnsi="Arial" w:eastAsia="Arial" w:cs="Arial"/>
          <w:sz w:val="24"/>
          <w:szCs w:val="24"/>
        </w:rPr>
      </w:pPr>
      <w:r>
        <w:rPr>
          <w:rFonts w:hint="eastAsia" w:eastAsia="Calibri"/>
          <w:sz w:val="24"/>
          <w:szCs w:val="24"/>
          <w:lang w:val="zh-TW" w:eastAsia="zh-TW"/>
        </w:rPr>
        <w:t>信步认为，员工的身体健康才是公司的最大财富。在未来物质极大丰富的时代，人与人之间比较的，不再是谁获得的物质多，而是谁获得物质的方式更健康、持久。</w:t>
      </w:r>
    </w:p>
    <w:p>
      <w:pPr>
        <w:pStyle w:val="7"/>
        <w:spacing w:line="400" w:lineRule="exact"/>
        <w:ind w:firstLine="480"/>
        <w:rPr>
          <w:rFonts w:ascii="Arial" w:hAnsi="Arial" w:eastAsia="Arial" w:cs="Arial"/>
          <w:sz w:val="24"/>
          <w:szCs w:val="24"/>
        </w:rPr>
      </w:pPr>
      <w:r>
        <w:rPr>
          <w:rFonts w:hint="eastAsia" w:eastAsia="Calibri"/>
          <w:sz w:val="24"/>
          <w:szCs w:val="24"/>
          <w:lang w:val="zh-TW" w:eastAsia="zh-TW"/>
        </w:rPr>
        <w:t>为此，公司专门成立</w:t>
      </w:r>
      <w:r>
        <w:rPr>
          <w:rFonts w:hint="default" w:hAnsi="Calibri"/>
          <w:sz w:val="24"/>
          <w:szCs w:val="24"/>
          <w:lang w:val="en-US"/>
        </w:rPr>
        <w:t>“</w:t>
      </w:r>
      <w:r>
        <w:rPr>
          <w:rFonts w:hint="eastAsia" w:eastAsia="Calibri"/>
          <w:sz w:val="24"/>
          <w:szCs w:val="24"/>
          <w:lang w:val="zh-TW" w:eastAsia="zh-TW"/>
        </w:rPr>
        <w:t>员工健康促进委员会</w:t>
      </w:r>
      <w:r>
        <w:rPr>
          <w:rFonts w:hint="default" w:hAnsi="Calibri"/>
          <w:sz w:val="24"/>
          <w:szCs w:val="24"/>
          <w:lang w:val="en-US"/>
        </w:rPr>
        <w:t>”</w:t>
      </w:r>
      <w:r>
        <w:rPr>
          <w:rFonts w:hint="eastAsia" w:eastAsia="Calibri"/>
          <w:sz w:val="24"/>
          <w:szCs w:val="24"/>
          <w:lang w:val="zh-TW" w:eastAsia="zh-TW"/>
        </w:rPr>
        <w:t>，总裁吴福禄先生亲任主任，安排专人系统学习中西医、营养学、自然医学等理论知识，邀请深圳市中医院、北大医院的名老中医、教授级主任医生为信步员工调理体质，指导改善生活方式，组织员工到医院参观学习，组织</w:t>
      </w:r>
      <w:r>
        <w:rPr>
          <w:rFonts w:hint="default" w:hAnsi="Calibri"/>
          <w:sz w:val="24"/>
          <w:szCs w:val="24"/>
          <w:lang w:val="en-US"/>
        </w:rPr>
        <w:t>“</w:t>
      </w:r>
      <w:r>
        <w:rPr>
          <w:rFonts w:hint="eastAsia" w:eastAsia="Calibri"/>
          <w:sz w:val="24"/>
          <w:szCs w:val="24"/>
          <w:lang w:val="zh-TW" w:eastAsia="zh-TW"/>
        </w:rPr>
        <w:t>我运动、我健康、我快乐</w:t>
      </w:r>
      <w:r>
        <w:rPr>
          <w:rFonts w:hint="default" w:hAnsi="Calibri"/>
          <w:sz w:val="24"/>
          <w:szCs w:val="24"/>
          <w:lang w:val="en-US"/>
        </w:rPr>
        <w:t>”</w:t>
      </w:r>
      <w:r>
        <w:rPr>
          <w:rFonts w:hint="eastAsia" w:eastAsia="Calibri"/>
          <w:sz w:val="24"/>
          <w:szCs w:val="24"/>
          <w:lang w:val="zh-TW" w:eastAsia="zh-TW"/>
        </w:rPr>
        <w:t>系列健康活动</w:t>
      </w:r>
      <w:r>
        <w:rPr>
          <w:rFonts w:hint="default" w:hAnsi="Calibri"/>
          <w:sz w:val="24"/>
          <w:szCs w:val="24"/>
          <w:lang w:val="en-US"/>
        </w:rPr>
        <w:t>…</w:t>
      </w:r>
    </w:p>
    <w:p>
      <w:pPr>
        <w:pStyle w:val="7"/>
        <w:spacing w:line="400" w:lineRule="exact"/>
        <w:ind w:firstLine="480"/>
        <w:rPr>
          <w:rFonts w:ascii="Arial" w:hAnsi="Arial" w:eastAsia="Arial" w:cs="Arial"/>
          <w:sz w:val="24"/>
          <w:szCs w:val="24"/>
        </w:rPr>
      </w:pPr>
      <w:r>
        <w:rPr>
          <w:rFonts w:hint="eastAsia" w:eastAsia="Calibri"/>
          <w:sz w:val="24"/>
          <w:szCs w:val="24"/>
          <w:lang w:val="zh-TW" w:eastAsia="zh-TW"/>
        </w:rPr>
        <w:t>这是信步对让员工实现</w:t>
      </w:r>
      <w:r>
        <w:rPr>
          <w:rFonts w:hint="default" w:hAnsi="Calibri"/>
          <w:sz w:val="24"/>
          <w:szCs w:val="24"/>
          <w:lang w:val="en-US"/>
        </w:rPr>
        <w:t>“</w:t>
      </w:r>
      <w:r>
        <w:rPr>
          <w:rFonts w:hint="eastAsia" w:eastAsia="Calibri"/>
          <w:sz w:val="24"/>
          <w:szCs w:val="24"/>
          <w:lang w:val="zh-TW" w:eastAsia="zh-TW"/>
        </w:rPr>
        <w:t>身</w:t>
      </w:r>
      <w:r>
        <w:rPr>
          <w:rFonts w:hint="default" w:hAnsi="Calibri"/>
          <w:sz w:val="24"/>
          <w:szCs w:val="24"/>
          <w:lang w:val="en-US"/>
        </w:rPr>
        <w:t>”</w:t>
      </w:r>
      <w:r>
        <w:rPr>
          <w:rFonts w:hint="eastAsia" w:eastAsia="Calibri"/>
          <w:sz w:val="24"/>
          <w:szCs w:val="24"/>
          <w:lang w:val="zh-TW" w:eastAsia="zh-TW"/>
        </w:rPr>
        <w:t>、</w:t>
      </w:r>
      <w:r>
        <w:rPr>
          <w:rFonts w:hint="default" w:hAnsi="Calibri"/>
          <w:sz w:val="24"/>
          <w:szCs w:val="24"/>
          <w:lang w:val="en-US"/>
        </w:rPr>
        <w:t>“</w:t>
      </w:r>
      <w:r>
        <w:rPr>
          <w:rFonts w:hint="eastAsia" w:eastAsia="Calibri"/>
          <w:sz w:val="24"/>
          <w:szCs w:val="24"/>
          <w:lang w:val="zh-TW" w:eastAsia="zh-TW"/>
        </w:rPr>
        <w:t>心</w:t>
      </w:r>
      <w:r>
        <w:rPr>
          <w:rFonts w:hint="default" w:hAnsi="Calibri"/>
          <w:sz w:val="24"/>
          <w:szCs w:val="24"/>
          <w:lang w:val="en-US"/>
        </w:rPr>
        <w:t>”</w:t>
      </w:r>
      <w:r>
        <w:rPr>
          <w:rFonts w:hint="eastAsia" w:eastAsia="Calibri"/>
          <w:sz w:val="24"/>
          <w:szCs w:val="24"/>
          <w:lang w:val="zh-TW" w:eastAsia="zh-TW"/>
        </w:rPr>
        <w:t>、</w:t>
      </w:r>
      <w:r>
        <w:rPr>
          <w:rFonts w:hint="default" w:hAnsi="Calibri"/>
          <w:sz w:val="24"/>
          <w:szCs w:val="24"/>
          <w:lang w:val="en-US"/>
        </w:rPr>
        <w:t>“</w:t>
      </w:r>
      <w:r>
        <w:rPr>
          <w:rFonts w:hint="eastAsia" w:eastAsia="Calibri"/>
          <w:sz w:val="24"/>
          <w:szCs w:val="24"/>
          <w:lang w:val="zh-TW" w:eastAsia="zh-TW"/>
        </w:rPr>
        <w:t>灵</w:t>
      </w:r>
      <w:r>
        <w:rPr>
          <w:rFonts w:hint="default" w:hAnsi="Calibri"/>
          <w:sz w:val="24"/>
          <w:szCs w:val="24"/>
          <w:lang w:val="en-US"/>
        </w:rPr>
        <w:t>”</w:t>
      </w:r>
      <w:r>
        <w:rPr>
          <w:rFonts w:hint="eastAsia" w:eastAsia="Calibri"/>
          <w:sz w:val="24"/>
          <w:szCs w:val="24"/>
          <w:lang w:val="zh-TW" w:eastAsia="zh-TW"/>
        </w:rPr>
        <w:t>的平衡，实现在深圳创造美好生活的具体落实。</w:t>
      </w:r>
    </w:p>
    <w:p>
      <w:pPr>
        <w:pStyle w:val="7"/>
        <w:spacing w:line="400" w:lineRule="exact"/>
        <w:rPr>
          <w:rFonts w:ascii="Arial" w:hAnsi="Arial" w:eastAsia="Arial" w:cs="Arial"/>
          <w:sz w:val="24"/>
          <w:szCs w:val="24"/>
        </w:rPr>
      </w:pPr>
    </w:p>
    <w:p>
      <w:pPr>
        <w:pStyle w:val="7"/>
        <w:spacing w:line="400" w:lineRule="exact"/>
        <w:rPr>
          <w:rFonts w:ascii="Arial" w:hAnsi="Arial" w:eastAsia="Arial" w:cs="Arial"/>
          <w:sz w:val="24"/>
          <w:szCs w:val="24"/>
        </w:rPr>
      </w:pPr>
    </w:p>
    <w:p>
      <w:pPr>
        <w:pStyle w:val="7"/>
        <w:spacing w:line="400" w:lineRule="exact"/>
        <w:rPr>
          <w:rFonts w:ascii="Arial" w:hAnsi="Arial" w:eastAsia="Arial" w:cs="Arial"/>
          <w:sz w:val="24"/>
          <w:szCs w:val="24"/>
        </w:rPr>
      </w:pPr>
      <w:r>
        <w:rPr>
          <w:rFonts w:hint="eastAsia" w:eastAsia="Calibri"/>
          <w:b/>
          <w:bCs/>
          <w:sz w:val="24"/>
          <w:szCs w:val="24"/>
          <w:lang w:val="zh-TW" w:eastAsia="zh-TW"/>
        </w:rPr>
        <w:t>职位需求</w:t>
      </w:r>
      <w:r>
        <w:rPr>
          <w:rFonts w:hint="eastAsia" w:eastAsia="Calibri"/>
          <w:sz w:val="24"/>
          <w:szCs w:val="24"/>
          <w:lang w:val="zh-TW" w:eastAsia="zh-TW"/>
        </w:rPr>
        <w:t>（以下岗位工作地点均为信步科技深圳总部）</w:t>
      </w:r>
    </w:p>
    <w:p>
      <w:pPr>
        <w:pStyle w:val="7"/>
        <w:spacing w:line="360" w:lineRule="exact"/>
        <w:jc w:val="left"/>
        <w:rPr>
          <w:rFonts w:ascii="Arial" w:hAnsi="Arial" w:eastAsia="Arial" w:cs="Arial"/>
          <w:sz w:val="24"/>
          <w:szCs w:val="24"/>
        </w:rPr>
      </w:pPr>
      <w:r>
        <w:rPr>
          <w:rFonts w:hint="eastAsia" w:eastAsia="Calibri"/>
          <w:sz w:val="24"/>
          <w:szCs w:val="24"/>
          <w:lang w:val="zh-TW" w:eastAsia="zh-TW"/>
        </w:rPr>
        <w:t>市场拓展经理</w:t>
      </w:r>
      <w:r>
        <w:rPr>
          <w:rFonts w:ascii="Arial"/>
          <w:sz w:val="24"/>
          <w:szCs w:val="24"/>
          <w:lang w:val="en-US"/>
        </w:rPr>
        <w:t xml:space="preserve">     </w:t>
      </w:r>
      <w:r>
        <w:rPr>
          <w:rFonts w:hint="eastAsia" w:eastAsia="Calibri"/>
          <w:sz w:val="24"/>
          <w:szCs w:val="24"/>
          <w:lang w:val="zh-TW" w:eastAsia="zh-TW"/>
        </w:rPr>
        <w:t>市场拓展专员</w:t>
      </w:r>
      <w:r>
        <w:rPr>
          <w:rFonts w:ascii="Arial"/>
          <w:sz w:val="24"/>
          <w:szCs w:val="24"/>
          <w:lang w:val="en-US"/>
        </w:rPr>
        <w:t xml:space="preserve">         BIOS</w:t>
      </w:r>
      <w:r>
        <w:rPr>
          <w:rFonts w:hint="eastAsia" w:eastAsia="Calibri"/>
          <w:sz w:val="24"/>
          <w:szCs w:val="24"/>
          <w:lang w:val="zh-TW" w:eastAsia="zh-TW"/>
        </w:rPr>
        <w:t>开发工程师</w:t>
      </w:r>
      <w:r>
        <w:rPr>
          <w:rFonts w:ascii="Arial"/>
          <w:sz w:val="24"/>
          <w:szCs w:val="24"/>
          <w:lang w:val="en-US"/>
        </w:rPr>
        <w:t xml:space="preserve">    Android</w:t>
      </w:r>
      <w:r>
        <w:rPr>
          <w:rFonts w:hint="eastAsia" w:eastAsia="Calibri"/>
          <w:sz w:val="24"/>
          <w:szCs w:val="24"/>
          <w:lang w:val="zh-TW" w:eastAsia="zh-TW"/>
        </w:rPr>
        <w:t>驱动开发工程师</w:t>
      </w:r>
    </w:p>
    <w:p>
      <w:pPr>
        <w:pStyle w:val="7"/>
        <w:spacing w:line="360" w:lineRule="exact"/>
        <w:jc w:val="left"/>
        <w:rPr>
          <w:rFonts w:ascii="Arial" w:hAnsi="Arial" w:eastAsia="Arial" w:cs="Arial"/>
          <w:sz w:val="24"/>
          <w:szCs w:val="24"/>
        </w:rPr>
      </w:pPr>
      <w:r>
        <w:rPr>
          <w:rFonts w:hint="eastAsia" w:eastAsia="Calibri"/>
          <w:sz w:val="24"/>
          <w:szCs w:val="24"/>
          <w:lang w:val="zh-TW" w:eastAsia="zh-TW"/>
        </w:rPr>
        <w:t>硬件研发工程师</w:t>
      </w:r>
      <w:r>
        <w:rPr>
          <w:rFonts w:ascii="Arial"/>
          <w:sz w:val="24"/>
          <w:szCs w:val="24"/>
          <w:lang w:val="en-US"/>
        </w:rPr>
        <w:t xml:space="preserve">   </w:t>
      </w:r>
      <w:r>
        <w:rPr>
          <w:rFonts w:hint="eastAsia" w:eastAsia="Calibri"/>
          <w:sz w:val="24"/>
          <w:szCs w:val="24"/>
          <w:lang w:val="zh-TW" w:eastAsia="zh-TW"/>
        </w:rPr>
        <w:t xml:space="preserve">硬件助理工程师     </w:t>
      </w:r>
      <w:r>
        <w:rPr>
          <w:rFonts w:ascii="Arial"/>
          <w:sz w:val="24"/>
          <w:szCs w:val="24"/>
          <w:lang w:val="en-US"/>
        </w:rPr>
        <w:t xml:space="preserve">  </w:t>
      </w:r>
      <w:r>
        <w:rPr>
          <w:rFonts w:hint="eastAsia" w:eastAsia="Calibri"/>
          <w:sz w:val="24"/>
          <w:szCs w:val="24"/>
          <w:lang w:val="zh-TW" w:eastAsia="zh-TW"/>
        </w:rPr>
        <w:t>项目管理工程师</w:t>
      </w:r>
      <w:r>
        <w:rPr>
          <w:rFonts w:ascii="Arial"/>
          <w:sz w:val="24"/>
          <w:szCs w:val="24"/>
          <w:lang w:val="en-US"/>
        </w:rPr>
        <w:t xml:space="preserve">   </w:t>
      </w:r>
      <w:r>
        <w:rPr>
          <w:rFonts w:hint="eastAsia" w:eastAsia="Calibri"/>
          <w:sz w:val="24"/>
          <w:szCs w:val="24"/>
          <w:lang w:val="zh-TW" w:eastAsia="zh-TW"/>
        </w:rPr>
        <w:t xml:space="preserve">  财务专员</w:t>
      </w:r>
    </w:p>
    <w:p>
      <w:pPr>
        <w:pStyle w:val="7"/>
        <w:spacing w:line="400" w:lineRule="exact"/>
        <w:ind w:left="960" w:hanging="960"/>
        <w:rPr>
          <w:rFonts w:ascii="Arial" w:hAnsi="Arial" w:eastAsia="Arial" w:cs="Arial"/>
          <w:sz w:val="24"/>
          <w:szCs w:val="24"/>
        </w:rPr>
      </w:pPr>
      <w:r>
        <w:rPr>
          <w:rFonts w:hint="eastAsia" w:eastAsia="Calibri"/>
          <w:sz w:val="24"/>
          <w:szCs w:val="24"/>
          <w:lang w:val="zh-TW" w:eastAsia="zh-TW"/>
        </w:rPr>
        <w:t>技术支持工程师</w:t>
      </w:r>
      <w:r>
        <w:rPr>
          <w:rFonts w:ascii="Arial"/>
          <w:sz w:val="24"/>
          <w:szCs w:val="24"/>
          <w:lang w:val="en-US"/>
        </w:rPr>
        <w:t xml:space="preserve">   </w:t>
      </w:r>
      <w:r>
        <w:rPr>
          <w:rFonts w:hint="eastAsia" w:eastAsia="Calibri"/>
          <w:sz w:val="24"/>
          <w:szCs w:val="24"/>
          <w:lang w:val="zh-TW" w:eastAsia="zh-TW"/>
        </w:rPr>
        <w:t>硬件测试工程师</w:t>
      </w:r>
      <w:r>
        <w:rPr>
          <w:rFonts w:ascii="Arial"/>
          <w:sz w:val="24"/>
          <w:szCs w:val="24"/>
          <w:lang w:val="en-US"/>
        </w:rPr>
        <w:t xml:space="preserve">       </w:t>
      </w:r>
      <w:r>
        <w:rPr>
          <w:rFonts w:hint="eastAsia" w:eastAsia="Calibri"/>
          <w:sz w:val="24"/>
          <w:szCs w:val="24"/>
          <w:lang w:val="zh-TW" w:eastAsia="zh-TW"/>
        </w:rPr>
        <w:t xml:space="preserve">品质管理工程师     </w:t>
      </w:r>
      <w:r>
        <w:rPr>
          <w:rFonts w:ascii="Arial"/>
          <w:sz w:val="24"/>
          <w:szCs w:val="24"/>
          <w:lang w:val="en-US"/>
        </w:rPr>
        <w:t xml:space="preserve">    </w:t>
      </w:r>
      <w:r>
        <w:rPr>
          <w:rFonts w:hint="eastAsia" w:eastAsia="Arial"/>
          <w:sz w:val="24"/>
          <w:szCs w:val="24"/>
          <w:lang w:val="en-US"/>
        </w:rPr>
        <w:t>法务专员</w:t>
      </w:r>
      <w:r>
        <w:rPr>
          <w:rFonts w:ascii="Arial"/>
          <w:sz w:val="24"/>
          <w:szCs w:val="24"/>
          <w:lang w:val="en-US"/>
        </w:rPr>
        <w:t xml:space="preserve">            </w:t>
      </w:r>
    </w:p>
    <w:p>
      <w:pPr>
        <w:pStyle w:val="7"/>
        <w:spacing w:line="400" w:lineRule="exact"/>
        <w:ind w:left="960" w:hanging="960"/>
      </w:pPr>
      <w:r>
        <w:rPr>
          <w:rFonts w:hint="eastAsia" w:eastAsia="Calibri"/>
          <w:sz w:val="24"/>
          <w:szCs w:val="24"/>
          <w:lang w:val="zh-TW" w:eastAsia="zh-TW"/>
        </w:rPr>
        <w:t>（详见招聘官网：</w:t>
      </w:r>
      <w:r>
        <w:fldChar w:fldCharType="begin"/>
      </w:r>
      <w:r>
        <w:instrText xml:space="preserve">HYPERLINK "http://www.seavo.com/2016/" </w:instrText>
      </w:r>
      <w:r>
        <w:fldChar w:fldCharType="separate"/>
      </w:r>
      <w:r>
        <w:rPr>
          <w:rStyle w:val="10"/>
          <w:rFonts w:ascii="Arial"/>
          <w:sz w:val="24"/>
          <w:szCs w:val="24"/>
          <w:lang w:val="en-US"/>
        </w:rPr>
        <w:t>www.seavo.com/2016</w:t>
      </w:r>
      <w:r>
        <w:fldChar w:fldCharType="end"/>
      </w:r>
      <w:r>
        <w:rPr>
          <w:rFonts w:hint="eastAsia" w:eastAsia="Calibri"/>
          <w:sz w:val="24"/>
          <w:szCs w:val="24"/>
          <w:lang w:val="zh-TW" w:eastAsia="zh-TW"/>
        </w:rPr>
        <w:t>）</w:t>
      </w:r>
    </w:p>
    <w:sectPr>
      <w:headerReference r:id="rId4" w:type="default"/>
      <w:footerReference r:id="rId5" w:type="default"/>
      <w:pgSz w:w="11900" w:h="16840"/>
      <w:pgMar w:top="1134" w:right="1134" w:bottom="1134" w:left="1134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Bold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jc w:val="center"/>
      <w:rPr>
        <w:rFonts w:ascii="Arial" w:hAnsi="Arial" w:eastAsia="Arial" w:cs="Arial"/>
        <w:sz w:val="15"/>
        <w:szCs w:val="15"/>
      </w:rPr>
    </w:pPr>
    <w:r>
      <w:rPr>
        <w:rFonts w:ascii="Arial"/>
        <w:kern w:val="0"/>
        <w:sz w:val="15"/>
        <w:szCs w:val="15"/>
        <w:lang w:val="en-US"/>
      </w:rPr>
      <w:t xml:space="preserve">- </w:t>
    </w:r>
    <w:r>
      <w:rPr>
        <w:rFonts w:ascii="Arial" w:hAnsi="Arial" w:eastAsia="Arial" w:cs="Arial"/>
        <w:kern w:val="0"/>
        <w:sz w:val="15"/>
        <w:szCs w:val="15"/>
      </w:rPr>
      <w:fldChar w:fldCharType="begin"/>
    </w:r>
    <w:r>
      <w:rPr>
        <w:rFonts w:ascii="Arial" w:hAnsi="Arial" w:eastAsia="Arial" w:cs="Arial"/>
        <w:kern w:val="0"/>
        <w:sz w:val="15"/>
        <w:szCs w:val="15"/>
      </w:rPr>
      <w:instrText xml:space="preserve"> PAGE </w:instrText>
    </w:r>
    <w:r>
      <w:rPr>
        <w:rFonts w:ascii="Arial" w:hAnsi="Arial" w:eastAsia="Arial" w:cs="Arial"/>
        <w:kern w:val="0"/>
        <w:sz w:val="15"/>
        <w:szCs w:val="15"/>
      </w:rPr>
      <w:fldChar w:fldCharType="separate"/>
    </w:r>
    <w:r>
      <w:rPr>
        <w:rFonts w:ascii="Arial" w:hAnsi="Arial" w:eastAsia="Arial" w:cs="Arial"/>
        <w:kern w:val="0"/>
        <w:sz w:val="15"/>
        <w:szCs w:val="15"/>
      </w:rPr>
      <w:t>1</w:t>
    </w:r>
    <w:r>
      <w:rPr>
        <w:rFonts w:ascii="Arial" w:hAnsi="Arial" w:eastAsia="Arial" w:cs="Arial"/>
        <w:kern w:val="0"/>
        <w:sz w:val="15"/>
        <w:szCs w:val="15"/>
      </w:rPr>
      <w:fldChar w:fldCharType="end"/>
    </w:r>
    <w:r>
      <w:rPr>
        <w:rFonts w:ascii="Arial"/>
        <w:kern w:val="0"/>
        <w:sz w:val="15"/>
        <w:szCs w:val="15"/>
        <w:lang w:val="en-US"/>
      </w:rPr>
      <w:t xml:space="preserve"> -</w:t>
    </w:r>
  </w:p>
  <w:p>
    <w:pPr>
      <w:pStyle w:val="6"/>
    </w:pPr>
    <w:r>
      <w:rPr>
        <w:rFonts w:hint="eastAsia" w:ascii="Arial Unicode MS" w:hAnsi="Arial Unicode MS" w:eastAsia="Calibri" w:cs="Arial Unicode MS"/>
        <w:sz w:val="15"/>
        <w:szCs w:val="15"/>
        <w:lang w:val="zh-TW" w:eastAsia="zh-TW"/>
      </w:rPr>
      <w:t>深圳市信步科技有限公司</w:t>
    </w:r>
    <w:r>
      <w:rPr>
        <w:rFonts w:ascii="Arial"/>
        <w:sz w:val="15"/>
        <w:szCs w:val="15"/>
        <w:lang w:val="en-US"/>
      </w:rPr>
      <w:t xml:space="preserve">   </w:t>
    </w:r>
    <w:r>
      <w:rPr>
        <w:rFonts w:hint="eastAsia" w:ascii="Arial Unicode MS" w:hAnsi="Arial Unicode MS" w:eastAsia="Calibri" w:cs="Arial Unicode MS"/>
        <w:sz w:val="15"/>
        <w:szCs w:val="15"/>
        <w:lang w:val="zh-TW" w:eastAsia="zh-TW"/>
      </w:rPr>
      <w:t>地址：深圳市福田区车公庙泰然工贸园</w:t>
    </w:r>
    <w:r>
      <w:rPr>
        <w:rFonts w:ascii="Arial"/>
        <w:sz w:val="15"/>
        <w:szCs w:val="15"/>
        <w:lang w:val="en-US"/>
      </w:rPr>
      <w:t>210</w:t>
    </w:r>
    <w:r>
      <w:rPr>
        <w:rFonts w:hint="eastAsia" w:ascii="Arial Unicode MS" w:hAnsi="Arial Unicode MS" w:eastAsia="Calibri" w:cs="Arial Unicode MS"/>
        <w:sz w:val="15"/>
        <w:szCs w:val="15"/>
        <w:lang w:val="zh-TW" w:eastAsia="zh-TW"/>
      </w:rPr>
      <w:t>栋西座</w:t>
    </w:r>
    <w:r>
      <w:rPr>
        <w:rFonts w:ascii="Arial"/>
        <w:sz w:val="15"/>
        <w:szCs w:val="15"/>
        <w:lang w:val="en-US"/>
      </w:rPr>
      <w:t>5H   T 86-755-88251900</w:t>
    </w:r>
    <w:r>
      <w:rPr>
        <w:rFonts w:hint="default" w:ascii="Arial Unicode MS" w:hAnsi="Calibri" w:eastAsia="Arial Unicode MS" w:cs="Arial Unicode MS"/>
        <w:sz w:val="15"/>
        <w:szCs w:val="15"/>
        <w:lang w:val="en-US"/>
      </w:rPr>
      <w:t xml:space="preserve">  </w:t>
    </w:r>
    <w:r>
      <w:rPr>
        <w:rFonts w:ascii="Arial"/>
        <w:sz w:val="15"/>
        <w:szCs w:val="15"/>
        <w:lang w:val="en-US"/>
      </w:rPr>
      <w:t>F 86-755-88251910   www.seavo.com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  <w:r>
      <w:rPr>
        <w:rFonts w:ascii="Calibri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w w:val="100"/>
        <w:kern w:val="2"/>
        <w:position w:val="0"/>
        <w:sz w:val="18"/>
        <w:szCs w:val="18"/>
        <w:u w:val="none" w:color="000000"/>
        <w:lang w:val="en-US"/>
      </w:rPr>
      <w:pict>
        <v:line id="officeArt object" o:spid="_x0000_s1025" style="position:absolute;left:0;flip:x;margin-left:57.9pt;margin-top:779.25pt;height:0.05pt;width:232.8pt;mso-position-horizontal-relative:page;mso-position-vertical-relative:page;rotation:0f;z-index:-251658240;" o:ole="f" fillcolor="#FFFFFF" filled="f" o:preferrelative="t" stroked="t" coordsize="21600,21600">
          <v:fill on="f" color2="#FFFFFF" focus="0%"/>
          <v:stroke color="#000000" color2="#FFFFFF" miterlimit="2"/>
          <v:imagedata gain="65536f" blacklevel="0f" gamma="0"/>
          <o:lock v:ext="edit" position="f" selection="f" grouping="f" rotation="f" cropping="f" text="f" aspectratio="f"/>
        </v:line>
      </w:pict>
    </w:r>
    <w:r>
      <w:rPr>
        <w:rFonts w:ascii="Calibri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w w:val="100"/>
        <w:kern w:val="2"/>
        <w:position w:val="0"/>
        <w:sz w:val="18"/>
        <w:szCs w:val="18"/>
        <w:u w:val="none" w:color="000000"/>
        <w:lang w:val="en-US"/>
      </w:rPr>
      <w:pict>
        <v:line id="officeArt object" o:spid="_x0000_s1026" style="position:absolute;left:0;flip:x;margin-left:304.95pt;margin-top:779.25pt;height:0.05pt;width:232.8pt;mso-position-horizontal-relative:page;mso-position-vertical-relative:page;rotation:0f;z-index:-251657216;" o:ole="f" fillcolor="#FFFFFF" filled="f" o:preferrelative="t" stroked="t" coordsize="21600,21600">
          <v:fill on="f" color2="#FFFFFF" focus="0%"/>
          <v:stroke color="#000000" color2="#FFFFFF" miterlimit="2"/>
          <v:imagedata gain="65536f" blacklevel="0f" gamma="0"/>
          <o:lock v:ext="edit" position="f" selection="f" grouping="f" rotation="f" cropping="f" text="f" aspectratio="f"/>
        </v:line>
      </w:pict>
    </w:r>
    <w:r>
      <w:rPr>
        <w:rFonts w:ascii="Calibri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w w:val="100"/>
        <w:kern w:val="2"/>
        <w:position w:val="0"/>
        <w:sz w:val="24"/>
        <w:szCs w:val="24"/>
        <w:u w:val="none" w:color="000000"/>
        <w:lang w:val="en-US"/>
      </w:rPr>
      <w:pict>
        <v:shape id="officeArt object" o:spid="_x0000_s1027" type="#_x0000_t75" style="height:38.8pt;width:481.9pt;rotation:0f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bookFoldPrinting w:val="1"/>
  <w:bookFoldPrintingSheets w:val="0"/>
  <w:displayHorizontalDrawingGridEvery w:val="1"/>
  <w:displayVerticalDrawingGridEvery w:val="1"/>
  <w:characterSpacingControl w:val="compressPunctuation"/>
  <w:noLineBreaksAfter w:lang="zh-CN" w:val="‘“(〔[{〈《「『【⦅〘〖«〝︵︷︹︻︽︿﹁﹃﹇﹙﹛﹝｢"/>
  <w:noLineBreaksBefore w:lang="zh-CN" w:val="’”)〕]}〉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2F3B04E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widowControl/>
      <w:numPr>
        <w:numId w:val="0"/>
      </w:numPr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lang w:val="en-US" w:eastAsia="en-US" w:bidi="ar-SA"/>
    </w:rPr>
  </w:style>
  <w:style w:type="character" w:default="1" w:styleId="2">
    <w:name w:val="Default Paragraph Font"/>
    <w:uiPriority w:val="0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3">
    <w:name w:val="Hyperlink"/>
    <w:uiPriority w:val="0"/>
    <w:rPr>
      <w:u w:val="single"/>
    </w:rPr>
  </w:style>
  <w:style w:type="paragraph" w:customStyle="1" w:styleId="5">
    <w:name w:val="页眉1"/>
    <w:uiPriority w:val="0"/>
    <w:pPr>
      <w:widowControl w:val="0"/>
      <w:shd w:val="clear" w:color="auto" w:fill="auto"/>
      <w:tabs>
        <w:tab w:val="center" w:pos="4153"/>
        <w:tab w:val="right" w:pos="8306"/>
      </w:tabs>
      <w:spacing w:before="0" w:after="0" w:line="240" w:lineRule="auto"/>
      <w:ind w:left="0" w:right="0" w:firstLine="0"/>
      <w:jc w:val="center"/>
      <w:outlineLvl w:val="9"/>
    </w:pPr>
    <w:rPr>
      <w:rFonts w:ascii="Calibri" w:hAnsi="Arial Unicode MS" w:eastAsia="Arial Unicode MS" w:cs="Arial Unicode MS"/>
      <w:color w:val="000000"/>
      <w:spacing w:val="0"/>
      <w:w w:val="100"/>
      <w:kern w:val="2"/>
      <w:position w:val="0"/>
      <w:sz w:val="18"/>
      <w:szCs w:val="18"/>
      <w:u w:val="none" w:color="000000"/>
      <w:lang w:val="en-US"/>
    </w:rPr>
  </w:style>
  <w:style w:type="paragraph" w:customStyle="1" w:styleId="6">
    <w:name w:val="页脚1"/>
    <w:uiPriority w:val="0"/>
    <w:pPr>
      <w:widowControl w:val="0"/>
      <w:shd w:val="clear" w:color="auto" w:fill="auto"/>
      <w:tabs>
        <w:tab w:val="center" w:pos="4153"/>
        <w:tab w:val="right" w:pos="8306"/>
      </w:tabs>
      <w:spacing w:before="0" w:after="0" w:line="240" w:lineRule="auto"/>
      <w:ind w:left="0" w:right="0" w:firstLine="0"/>
      <w:jc w:val="left"/>
      <w:outlineLvl w:val="9"/>
    </w:pPr>
    <w:rPr>
      <w:rFonts w:ascii="Calibri" w:hAnsi="Arial Unicode MS" w:eastAsia="Arial Unicode MS" w:cs="Arial Unicode MS"/>
      <w:color w:val="000000"/>
      <w:spacing w:val="0"/>
      <w:w w:val="100"/>
      <w:kern w:val="2"/>
      <w:position w:val="0"/>
      <w:sz w:val="18"/>
      <w:szCs w:val="18"/>
      <w:u w:val="none" w:color="000000"/>
      <w:lang w:val="en-US"/>
    </w:rPr>
  </w:style>
  <w:style w:type="paragraph" w:customStyle="1" w:styleId="7">
    <w:name w:val="正文 A"/>
    <w:uiPriority w:val="0"/>
    <w:pPr>
      <w:widowControl w:val="0"/>
      <w:shd w:val="clear" w:color="auto" w:fill="auto"/>
      <w:spacing w:before="0" w:after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lang w:val="en-US"/>
    </w:rPr>
  </w:style>
  <w:style w:type="character" w:customStyle="1" w:styleId="8">
    <w:name w:val="无"/>
    <w:uiPriority w:val="0"/>
  </w:style>
  <w:style w:type="character" w:customStyle="1" w:styleId="9">
    <w:name w:val="Hyperlink.0"/>
    <w:basedOn w:val="8"/>
    <w:uiPriority w:val="0"/>
    <w:rPr>
      <w:rFonts w:ascii="Arial" w:hAnsi="Arial" w:eastAsia="Arial" w:cs="Arial"/>
      <w:sz w:val="24"/>
      <w:szCs w:val="24"/>
      <w:u w:val="single"/>
      <w:lang w:val="en-US"/>
    </w:rPr>
  </w:style>
  <w:style w:type="character" w:customStyle="1" w:styleId="10">
    <w:name w:val="Hyperlink.1"/>
    <w:basedOn w:val="8"/>
    <w:uiPriority w:val="0"/>
    <w:rPr>
      <w:rFonts w:ascii="Arial" w:hAnsi="Arial" w:eastAsia="Arial" w:cs="Arial"/>
      <w:sz w:val="24"/>
      <w:szCs w:val="24"/>
      <w:lang w:val="en-US"/>
    </w:rPr>
  </w:style>
  <w:style w:type="table" w:customStyle="1" w:styleId="11">
    <w:name w:val="Table Normal"/>
    <w:uiPriority w:val="0"/>
    <w:tblPr>
      <w:tblStyle w:val="4"/>
      <w:tblLayout w:type="fixed"/>
    </w:tblPr>
    <w:tcPr>
      <w:textDirection w:val="lrTb"/>
    </w:tcPr>
    <w:tblStylePr w:type="firstRow">
      <w:tblPr>
        <w:tblStyle w:val="4"/>
        <w:tblLayout w:type="fixed"/>
      </w:tblPr>
      <w:tcPr>
        <w:textDirection w:val="lrTb"/>
      </w:tcPr>
    </w:tblStylePr>
    <w:tblStylePr w:type="lastRow">
      <w:tblPr>
        <w:tblStyle w:val="4"/>
        <w:tblLayout w:type="fixed"/>
      </w:tblPr>
      <w:tcPr>
        <w:textDirection w:val="lrTb"/>
      </w:tcPr>
    </w:tblStylePr>
    <w:tblStylePr w:type="firstCol">
      <w:tblPr>
        <w:tblStyle w:val="4"/>
        <w:tblLayout w:type="fixed"/>
      </w:tblPr>
      <w:tcPr>
        <w:textDirection w:val="lrTb"/>
      </w:tcPr>
    </w:tblStylePr>
    <w:tblStylePr w:type="lastCol">
      <w:tblPr>
        <w:tblStyle w:val="4"/>
        <w:tblLayout w:type="fixed"/>
      </w:tblPr>
      <w:tcPr>
        <w:textDirection w:val="lrTb"/>
      </w:tcPr>
    </w:tblStylePr>
    <w:tblStylePr w:type="band1Vert">
      <w:tblPr>
        <w:tblStyle w:val="4"/>
        <w:tblLayout w:type="fixed"/>
      </w:tblPr>
      <w:tcPr>
        <w:textDirection w:val="lrTb"/>
      </w:tcPr>
    </w:tblStylePr>
    <w:tblStylePr w:type="band2Vert">
      <w:tblPr>
        <w:tblStyle w:val="4"/>
        <w:tblLayout w:type="fixed"/>
      </w:tblPr>
      <w:tcPr>
        <w:textDirection w:val="lrTb"/>
      </w:tcPr>
    </w:tblStylePr>
    <w:tblStylePr w:type="band1Horz">
      <w:tblPr>
        <w:tblStyle w:val="4"/>
        <w:tblLayout w:type="fixed"/>
      </w:tblPr>
      <w:tcPr>
        <w:textDirection w:val="lrTb"/>
      </w:tcPr>
    </w:tblStylePr>
    <w:tblStylePr w:type="band2Horz">
      <w:tblPr>
        <w:tblStyle w:val="4"/>
        <w:tblLayout w:type="fixed"/>
      </w:tblPr>
      <w:tcPr>
        <w:textDirection w:val="lrTb"/>
      </w:tcPr>
    </w:tblStylePr>
    <w:tblStylePr w:type="neCell">
      <w:tblPr>
        <w:tblStyle w:val="4"/>
        <w:tblLayout w:type="fixed"/>
      </w:tblPr>
      <w:tcPr>
        <w:textDirection w:val="lrTb"/>
      </w:tcPr>
    </w:tblStylePr>
    <w:tblStylePr w:type="nwCell">
      <w:tblPr>
        <w:tblStyle w:val="4"/>
        <w:tblLayout w:type="fixed"/>
      </w:tblPr>
      <w:tcPr>
        <w:textDirection w:val="lrTb"/>
      </w:tcPr>
    </w:tblStylePr>
    <w:tblStylePr w:type="seCell">
      <w:tblPr>
        <w:tblStyle w:val="4"/>
        <w:tblLayout w:type="fixed"/>
      </w:tblPr>
      <w:tcPr>
        <w:textDirection w:val="lrTb"/>
      </w:tcPr>
    </w:tblStylePr>
    <w:tblStylePr w:type="swCell">
      <w:tblPr>
        <w:tblStyle w:val="4"/>
        <w:tblLayout w:type="fixed"/>
      </w:tblPr>
      <w:tcPr>
        <w:textDirection w:val="lrTb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2015-10-23T07:40:14Z</dcterms:created>
  <cp:lastModifiedBy>Administrator</cp:lastModifiedBy>
  <dcterms:modified xsi:type="dcterms:W3CDTF">2015-10-23T07:41:03Z</dcterms:modified>
  <dc:title>与信步一起创造美好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