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ascii="华文行楷" w:eastAsia="华文行楷"/>
          <w:sz w:val="48"/>
        </w:rPr>
      </w:pPr>
      <w:bookmarkStart w:id="0" w:name="OLE_LINK1"/>
      <w:bookmarkStart w:id="1" w:name="_GoBack"/>
      <w:bookmarkEnd w:id="1"/>
      <w:r>
        <w:rPr>
          <w:rFonts w:hint="eastAsia" w:ascii="华文行楷" w:eastAsia="华文行楷"/>
          <w:sz w:val="48"/>
        </w:rPr>
        <w:t>来天风，一起闯!</w:t>
      </w:r>
    </w:p>
    <w:p>
      <w:pPr>
        <w:spacing w:line="360" w:lineRule="auto"/>
        <w:ind w:left="50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——天风证券2015校园招聘启事</w:t>
      </w: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梦想踏上金融行业的红地毯？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梦想揭开证券业的神秘面纱？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梦想成为金融行业的高精尖？           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天风证券股份有限公司2015校园招聘已全面启动，加入我们，让梦想照进现实！</w:t>
      </w:r>
    </w:p>
    <w:p>
      <w:pPr>
        <w:spacing w:line="360" w:lineRule="auto"/>
        <w:rPr>
          <w:rFonts w:ascii="宋体" w:hAnsi="宋体"/>
          <w:sz w:val="18"/>
          <w:szCs w:val="18"/>
        </w:rPr>
      </w:pPr>
    </w:p>
    <w:p>
      <w:pPr>
        <w:spacing w:line="360" w:lineRule="auto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【关于天风】</w:t>
      </w:r>
    </w:p>
    <w:p>
      <w:pPr>
        <w:spacing w:line="360" w:lineRule="auto"/>
        <w:ind w:firstLine="42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天风证券股份有限公司，创建于1995年，拥有全牌照业务资格，是一家注册资本达</w:t>
      </w:r>
      <w:r>
        <w:rPr>
          <w:rFonts w:ascii="宋体" w:hAnsi="宋体"/>
          <w:sz w:val="18"/>
          <w:szCs w:val="18"/>
        </w:rPr>
        <w:t>23.4113</w:t>
      </w:r>
      <w:r>
        <w:rPr>
          <w:rFonts w:hint="eastAsia" w:ascii="宋体" w:hAnsi="宋体"/>
          <w:sz w:val="18"/>
          <w:szCs w:val="18"/>
        </w:rPr>
        <w:t>亿元的全国性证券公司。公司拥有天风期货、天风天盈、天风天睿3家控股及全资子公司，在上海、北京、四川设有4家分公司，在湖北、四川、辽宁、北京、上海、广东等地共设23家营业部。</w:t>
      </w:r>
    </w:p>
    <w:p>
      <w:pPr>
        <w:spacing w:line="360" w:lineRule="auto"/>
        <w:ind w:firstLine="42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公司总部位于武汉，是一家全国性全牌照综合类券商，也是民营资本为主导的混合所有制券商新锐代表。天风证券深谙中国经济的发展和国际化经济需求，积极推行民营资本为主导的混合所有制经济，为市场提供活力与创造力，最近几年保持持续高速增长，连续三年被评为“最具成长性券商”。</w:t>
      </w:r>
    </w:p>
    <w:p>
      <w:pPr>
        <w:spacing w:line="360" w:lineRule="auto"/>
        <w:rPr>
          <w:rFonts w:ascii="宋体" w:hAnsi="宋体"/>
          <w:sz w:val="18"/>
          <w:szCs w:val="18"/>
        </w:rPr>
      </w:pPr>
    </w:p>
    <w:p>
      <w:pPr>
        <w:spacing w:line="360" w:lineRule="auto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【加入天风】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你将拥有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一套从入门到精通的定制式培训；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一个从新手到精英的快速晋升机会；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一份有足够竞争力的薪酬福利回报；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一个金融行业中最年轻最具活力最具成长性的平台。</w:t>
      </w:r>
    </w:p>
    <w:p>
      <w:pPr>
        <w:spacing w:line="360" w:lineRule="auto"/>
        <w:rPr>
          <w:rFonts w:ascii="宋体" w:hAnsi="宋体"/>
          <w:sz w:val="18"/>
          <w:szCs w:val="18"/>
        </w:rPr>
      </w:pPr>
    </w:p>
    <w:p>
      <w:pPr>
        <w:spacing w:line="360" w:lineRule="auto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【招聘需求】</w:t>
      </w:r>
    </w:p>
    <w:p>
      <w:pPr>
        <w:pStyle w:val="9"/>
        <w:spacing w:line="360" w:lineRule="auto"/>
        <w:ind w:firstLine="0"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1、投资银行类（并购重组/新三板）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工作地：北京、上海、武汉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学历：硕士及以上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专业：金融经济类、财会类、法律类或理工复合类相关专业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我们还希望：有券商、会计事务所、律师事务所实习经验者优先；有投行类项目经验者优先；通过注册会计师（CPA）、国家司法考试者优先；对投行事业有深度认知、执着坚持且充分准备者优先。</w:t>
      </w:r>
    </w:p>
    <w:p>
      <w:pPr>
        <w:pStyle w:val="9"/>
        <w:spacing w:line="360" w:lineRule="auto"/>
        <w:ind w:firstLine="0"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2、投资研究类（VC/PE）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工作地：武汉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学历：硕士及以上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专业：金融经济类、财会类、法律类或理工复合类相关专业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我们还希望：有直投公司、券商、会计事务所、律师事务所实习经验者优先；有投资类或投行类项目经验者优先；通过CFA、注册会计师（CPA）、国家司法考试者优先；对投行/投资事业有深度认知、执着坚持且充分准备者优先。</w:t>
      </w:r>
    </w:p>
    <w:p>
      <w:pPr>
        <w:pStyle w:val="9"/>
        <w:spacing w:line="360" w:lineRule="auto"/>
        <w:ind w:firstLine="0" w:firstLineChars="0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3、投资研究类（策略开发&amp;产品设计）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工作地：上海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学历：硕士及以上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专业：金融经济类、数理金融类、数学统计类、计算机、财会类，金融财会与数学复合专业优先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我们还希望：有券商研究所、基金公司股票、基金、期货、债券研究经验者优先；有建立估值定价模型、掌握编程语言者优先、熟悉产品策略者优先；通过CPA、CFA优先。</w:t>
      </w:r>
    </w:p>
    <w:p>
      <w:pPr>
        <w:pStyle w:val="9"/>
        <w:spacing w:line="360" w:lineRule="auto"/>
        <w:ind w:firstLine="0" w:firstLineChars="0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4、风控合规类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工作地：武汉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职责：对公司各类业务进行风险控制和法律合规方面</w:t>
      </w:r>
      <w:r>
        <w:rPr>
          <w:rFonts w:ascii="宋体" w:hAnsi="宋体"/>
          <w:sz w:val="18"/>
          <w:szCs w:val="18"/>
        </w:rPr>
        <w:t>的</w:t>
      </w:r>
      <w:r>
        <w:rPr>
          <w:rFonts w:hint="eastAsia" w:ascii="宋体" w:hAnsi="宋体"/>
          <w:sz w:val="18"/>
          <w:szCs w:val="18"/>
        </w:rPr>
        <w:t>监督管理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学历：硕士及以上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专业：法律类、风险管理类、数理金融/金融工程类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我们还希望：通过FRM、国家司法考试者优先；有律师事务所或金融行业实习经验者优先；既有突出的业务学习能力、有良好的中台管理和服务意识、有缜密严谨的工作风格者优先。</w:t>
      </w:r>
    </w:p>
    <w:p>
      <w:pPr>
        <w:pStyle w:val="9"/>
        <w:spacing w:line="360" w:lineRule="auto"/>
        <w:ind w:firstLine="0"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5、产品服务类</w:t>
      </w:r>
    </w:p>
    <w:p>
      <w:pPr>
        <w:tabs>
          <w:tab w:val="left" w:pos="1821"/>
        </w:tabs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工作地：武汉</w:t>
      </w:r>
      <w:r>
        <w:rPr>
          <w:rFonts w:hint="eastAsia" w:ascii="宋体" w:hAnsi="宋体"/>
          <w:sz w:val="18"/>
          <w:szCs w:val="18"/>
        </w:rPr>
        <w:tab/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职责：对创新业务及经纪业务进行产品设计与服务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学历：本科及以上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专业：金融经济管理类、财会类、法律类或其他专业均可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我们还希望：有券商经纪业务实习经验者优先；对金融行业或券商怀抱热爱与激情者优先。</w:t>
      </w:r>
    </w:p>
    <w:p>
      <w:pPr>
        <w:pStyle w:val="9"/>
        <w:spacing w:line="360" w:lineRule="auto"/>
        <w:ind w:firstLine="0"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6、运营管理类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工作地：武汉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职责：对创新业务及经纪业务提供全面客户管理和系统支持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学历：本科及以上</w:t>
      </w:r>
    </w:p>
    <w:p>
      <w:pPr>
        <w:pStyle w:val="9"/>
        <w:spacing w:line="360" w:lineRule="auto"/>
        <w:ind w:firstLine="0" w:firstLineChars="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专业：金融经济类、法律类或计算机信息技术类相关专业</w:t>
      </w:r>
    </w:p>
    <w:p>
      <w:pPr>
        <w:pStyle w:val="9"/>
        <w:spacing w:line="360" w:lineRule="auto"/>
        <w:ind w:firstLine="0" w:firstLineChars="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我们还希望：有券商经纪业务实习经验者优先；具有较好的沟通协调能力和服务意识者优先。</w:t>
      </w:r>
    </w:p>
    <w:p>
      <w:pPr>
        <w:spacing w:line="360" w:lineRule="auto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7、信息技术类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工作地：上海、深圳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职责：对公司应用系统的开发与运维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学历：本科及以上</w:t>
      </w:r>
    </w:p>
    <w:p>
      <w:pPr>
        <w:pStyle w:val="9"/>
        <w:spacing w:line="360" w:lineRule="auto"/>
        <w:ind w:firstLine="0" w:firstLineChars="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专业：计算机技术/信息管理类、金融经济类</w:t>
      </w:r>
    </w:p>
    <w:p>
      <w:pPr>
        <w:spacing w:line="360" w:lineRule="auto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我们还希望：对证券行业有所了解者优先。</w:t>
      </w:r>
    </w:p>
    <w:p>
      <w:pPr>
        <w:spacing w:line="360" w:lineRule="auto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8、财务清算类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工作地：上海、武汉、深圳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职责：公司财务的流动性管理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学历：本科及以上</w:t>
      </w:r>
    </w:p>
    <w:p>
      <w:pPr>
        <w:pStyle w:val="9"/>
        <w:spacing w:line="360" w:lineRule="auto"/>
        <w:ind w:firstLine="0" w:firstLineChars="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专业：金融经济类、财会类、计算机技术/信息管理类</w:t>
      </w:r>
    </w:p>
    <w:p>
      <w:pPr>
        <w:spacing w:line="360" w:lineRule="auto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我们还希望：有金融行业财务及清算方向实习经验者优先；通过注册会计师（CPA）者优先；有意愿长期致力于券商后台职能管理通道者优先。</w:t>
      </w:r>
    </w:p>
    <w:p>
      <w:pPr>
        <w:spacing w:line="360" w:lineRule="auto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9、法务/文秘类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工作地：武汉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学历：本科及以上</w:t>
      </w:r>
    </w:p>
    <w:p>
      <w:pPr>
        <w:pStyle w:val="9"/>
        <w:spacing w:line="360" w:lineRule="auto"/>
        <w:ind w:firstLine="0" w:firstLineChars="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专业：法律类、新闻传播类、企业管理类、金融经济类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我们还希望：有律师事务所、企业法务咨询实习经验者优先；有金融行业文职类实习经验者优先；有意愿长期致力于券商后台职能管理通道者优先。</w:t>
      </w:r>
    </w:p>
    <w:p>
      <w:pPr>
        <w:spacing w:line="360" w:lineRule="auto"/>
        <w:rPr>
          <w:rFonts w:ascii="宋体" w:hAnsi="宋体"/>
          <w:b/>
          <w:bCs/>
          <w:sz w:val="18"/>
          <w:szCs w:val="18"/>
        </w:rPr>
      </w:pPr>
    </w:p>
    <w:p>
      <w:pPr>
        <w:spacing w:line="360" w:lineRule="auto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【招聘流程】</w:t>
      </w:r>
    </w:p>
    <w:p>
      <w:pPr>
        <w:spacing w:line="360" w:lineRule="auto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武汉站：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简历网申（9.9-10.28）—宣讲会（10.29-10.31）— 现场笔试（11.4-11.5）—初试（11.10-11.14）—复试（11.17-11.21）——拟录用（12.8-12.12）</w:t>
      </w:r>
    </w:p>
    <w:p>
      <w:pPr>
        <w:spacing w:line="360" w:lineRule="auto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北京/上海/深圳站：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简历网申（9.9-10.28）— 在线笔试（11.10-11.14）—初试（11.24-11.28）—复试（12.1-12.5）——拟录用（12.8-12.12）</w:t>
      </w:r>
    </w:p>
    <w:p>
      <w:pPr>
        <w:spacing w:line="360" w:lineRule="auto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（面试时间以公司官网实际发布为准）</w:t>
      </w:r>
    </w:p>
    <w:p>
      <w:pPr>
        <w:spacing w:line="360" w:lineRule="auto"/>
        <w:rPr>
          <w:rFonts w:ascii="宋体" w:hAnsi="宋体"/>
          <w:b/>
          <w:bCs/>
          <w:sz w:val="18"/>
          <w:szCs w:val="18"/>
        </w:rPr>
      </w:pPr>
    </w:p>
    <w:p>
      <w:pPr>
        <w:spacing w:line="360" w:lineRule="auto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宣讲会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中南财经政法大学</w:t>
      </w:r>
      <w:r>
        <w:rPr>
          <w:rFonts w:hint="eastAsia" w:ascii="宋体" w:hAnsi="宋体"/>
          <w:sz w:val="18"/>
          <w:szCs w:val="18"/>
        </w:rPr>
        <w:tab/>
      </w:r>
      <w:r>
        <w:rPr>
          <w:rFonts w:hint="eastAsia" w:ascii="宋体" w:hAnsi="宋体"/>
          <w:sz w:val="18"/>
          <w:szCs w:val="18"/>
        </w:rPr>
        <w:t xml:space="preserve">   2014/10/29</w:t>
      </w:r>
      <w:r>
        <w:rPr>
          <w:rFonts w:hint="eastAsia" w:ascii="宋体" w:hAnsi="宋体"/>
          <w:sz w:val="18"/>
          <w:szCs w:val="18"/>
        </w:rPr>
        <w:tab/>
      </w:r>
      <w:r>
        <w:rPr>
          <w:rFonts w:hint="eastAsia" w:ascii="宋体" w:hAnsi="宋体"/>
          <w:sz w:val="18"/>
          <w:szCs w:val="18"/>
        </w:rPr>
        <w:t xml:space="preserve">  14:30-16:30</w:t>
      </w:r>
      <w:r>
        <w:rPr>
          <w:rFonts w:hint="eastAsia" w:ascii="宋体" w:hAnsi="宋体"/>
          <w:sz w:val="18"/>
          <w:szCs w:val="18"/>
        </w:rPr>
        <w:tab/>
      </w:r>
      <w:r>
        <w:rPr>
          <w:rFonts w:hint="eastAsia" w:ascii="宋体" w:hAnsi="宋体"/>
          <w:sz w:val="18"/>
          <w:szCs w:val="18"/>
        </w:rPr>
        <w:t xml:space="preserve">    文潭楼308招聘室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武汉大学</w:t>
      </w:r>
      <w:r>
        <w:rPr>
          <w:rFonts w:hint="eastAsia" w:ascii="宋体" w:hAnsi="宋体"/>
          <w:sz w:val="18"/>
          <w:szCs w:val="18"/>
        </w:rPr>
        <w:tab/>
      </w:r>
      <w:r>
        <w:rPr>
          <w:rFonts w:hint="eastAsia" w:ascii="宋体" w:hAnsi="宋体"/>
          <w:sz w:val="18"/>
          <w:szCs w:val="18"/>
        </w:rPr>
        <w:t xml:space="preserve">            2014/10/30</w:t>
      </w:r>
      <w:r>
        <w:rPr>
          <w:rFonts w:hint="eastAsia" w:ascii="宋体" w:hAnsi="宋体"/>
          <w:sz w:val="18"/>
          <w:szCs w:val="18"/>
        </w:rPr>
        <w:tab/>
      </w:r>
      <w:r>
        <w:rPr>
          <w:rFonts w:hint="eastAsia" w:ascii="宋体" w:hAnsi="宋体"/>
          <w:sz w:val="18"/>
          <w:szCs w:val="18"/>
        </w:rPr>
        <w:t xml:space="preserve">  14:30-16:30</w:t>
      </w:r>
      <w:r>
        <w:rPr>
          <w:rFonts w:hint="eastAsia" w:ascii="宋体" w:hAnsi="宋体"/>
          <w:sz w:val="18"/>
          <w:szCs w:val="18"/>
        </w:rPr>
        <w:tab/>
      </w:r>
      <w:r>
        <w:rPr>
          <w:rFonts w:hint="eastAsia" w:ascii="宋体" w:hAnsi="宋体"/>
          <w:sz w:val="18"/>
          <w:szCs w:val="18"/>
        </w:rPr>
        <w:t xml:space="preserve">    经管院一楼教工之家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华中科技大学</w:t>
      </w:r>
      <w:r>
        <w:rPr>
          <w:rFonts w:hint="eastAsia" w:ascii="宋体" w:hAnsi="宋体"/>
          <w:sz w:val="18"/>
          <w:szCs w:val="18"/>
        </w:rPr>
        <w:tab/>
      </w:r>
      <w:r>
        <w:rPr>
          <w:rFonts w:hint="eastAsia" w:ascii="宋体" w:hAnsi="宋体"/>
          <w:sz w:val="18"/>
          <w:szCs w:val="18"/>
        </w:rPr>
        <w:t xml:space="preserve">       2014/10/31    14:30-16:30</w:t>
      </w:r>
      <w:r>
        <w:rPr>
          <w:rFonts w:hint="eastAsia" w:ascii="宋体" w:hAnsi="宋体"/>
          <w:sz w:val="18"/>
          <w:szCs w:val="18"/>
        </w:rPr>
        <w:tab/>
      </w:r>
      <w:r>
        <w:rPr>
          <w:rFonts w:hint="eastAsia" w:ascii="宋体" w:hAnsi="宋体"/>
          <w:sz w:val="18"/>
          <w:szCs w:val="18"/>
        </w:rPr>
        <w:t xml:space="preserve">    大学生活动中心305</w:t>
      </w:r>
    </w:p>
    <w:p>
      <w:pPr>
        <w:spacing w:line="360" w:lineRule="auto"/>
        <w:rPr>
          <w:rFonts w:ascii="宋体" w:hAnsi="宋体"/>
          <w:sz w:val="18"/>
          <w:szCs w:val="18"/>
        </w:rPr>
      </w:pPr>
    </w:p>
    <w:p>
      <w:pPr>
        <w:spacing w:line="360" w:lineRule="auto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【简历投递】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请登陆天风证券首页</w:t>
      </w:r>
      <w:r>
        <w:fldChar w:fldCharType="begin"/>
      </w:r>
      <w:r>
        <w:instrText xml:space="preserve">HYPERLINK "http://www.tfzq.com/" </w:instrText>
      </w:r>
      <w:r>
        <w:fldChar w:fldCharType="separate"/>
      </w:r>
      <w:r>
        <w:rPr>
          <w:rStyle w:val="7"/>
          <w:rFonts w:hint="eastAsia" w:ascii="宋体" w:hAnsi="宋体"/>
          <w:sz w:val="18"/>
          <w:szCs w:val="18"/>
        </w:rPr>
        <w:t>www.tfzq.com</w:t>
      </w:r>
      <w:r>
        <w:fldChar w:fldCharType="end"/>
      </w:r>
      <w:r>
        <w:rPr>
          <w:rFonts w:hint="eastAsia" w:ascii="宋体" w:hAnsi="宋体"/>
          <w:sz w:val="18"/>
          <w:szCs w:val="18"/>
        </w:rPr>
        <w:t xml:space="preserve"> 图片滚动栏</w:t>
      </w:r>
      <w:r>
        <w:rPr>
          <w:rFonts w:ascii="宋体" w:hAnsi="宋体"/>
          <w:sz w:val="18"/>
          <w:szCs w:val="18"/>
        </w:rPr>
        <w:t>”</w:t>
      </w:r>
      <w:r>
        <w:rPr>
          <w:rFonts w:hint="eastAsia" w:ascii="宋体" w:hAnsi="宋体"/>
          <w:sz w:val="18"/>
          <w:szCs w:val="18"/>
        </w:rPr>
        <w:t>天风证券2015校园招聘</w:t>
      </w:r>
      <w:r>
        <w:rPr>
          <w:rFonts w:ascii="宋体" w:hAnsi="宋体"/>
          <w:sz w:val="18"/>
          <w:szCs w:val="18"/>
        </w:rPr>
        <w:t>”</w:t>
      </w:r>
      <w:r>
        <w:rPr>
          <w:rFonts w:hint="eastAsia" w:ascii="宋体" w:hAnsi="宋体"/>
          <w:sz w:val="18"/>
          <w:szCs w:val="18"/>
        </w:rPr>
        <w:t>点击进入简历网申通道。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简历投递截止时间：2014年10月28日 11：00</w:t>
      </w:r>
    </w:p>
    <w:p>
      <w:pPr>
        <w:spacing w:line="360" w:lineRule="auto"/>
        <w:rPr>
          <w:rFonts w:ascii="宋体" w:hAnsi="宋体"/>
          <w:sz w:val="18"/>
          <w:szCs w:val="18"/>
        </w:rPr>
      </w:pPr>
    </w:p>
    <w:p>
      <w:pPr>
        <w:spacing w:line="360" w:lineRule="auto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【更多天风】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联系电话：027—87618072 天风证券校园招聘组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微博：@天风证券官方微博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微信：天风侃财、金融私塾</w:t>
      </w:r>
    </w:p>
    <w:p>
      <w:pPr>
        <w:spacing w:line="360" w:lineRule="auto"/>
        <w:rPr>
          <w:rFonts w:ascii="宋体" w:hAnsi="宋体" w:cs="宋体"/>
        </w:rPr>
      </w:pPr>
      <w:r>
        <w:rPr>
          <w:rFonts w:ascii="宋体" w:hAnsi="宋体" w:eastAsia="宋体" w:cs="宋体"/>
          <w:kern w:val="2"/>
          <w:sz w:val="24"/>
          <w:szCs w:val="24"/>
          <w:lang w:val="en-US" w:eastAsia="zh-CN" w:bidi="ar-SA"/>
        </w:rPr>
        <w:pict>
          <v:shape id="Picture 1" o:spid="_x0000_s1026" type="#_x0000_t75" style="height:96pt;width:97.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2"/>
          <w:sz w:val="21"/>
          <w:szCs w:val="22"/>
          <w:lang w:val="en-US" w:eastAsia="zh-CN" w:bidi="ar-SA"/>
        </w:rPr>
        <w:pict>
          <v:shape id="图片 3" o:spid="_x0000_s1027" type="#_x0000_t75" style="height:94.5pt;width:94.5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bookmarkEnd w:id="0"/>
    <w:p>
      <w:pPr>
        <w:spacing w:line="360" w:lineRule="auto"/>
        <w:rPr>
          <w:rFonts w:ascii="宋体" w:hAnsi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华文行楷">
    <w:altName w:val="宋体"/>
    <w:panose1 w:val="02010800040101010101"/>
    <w:charset w:val="86"/>
    <w:family w:val="auto"/>
    <w:pitch w:val="default"/>
    <w:sig w:usb0="00000001" w:usb1="080F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10"/>
    <w:semiHidden/>
    <w:unhideWhenUsed/>
    <w:uiPriority w:val="0"/>
    <w:rPr>
      <w:sz w:val="18"/>
      <w:szCs w:val="18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wordWrap w:val="0"/>
      <w:spacing w:line="240" w:lineRule="atLeast"/>
      <w:jc w:val="right"/>
    </w:pPr>
    <w:rPr>
      <w:sz w:val="18"/>
      <w:szCs w:val="18"/>
    </w:rPr>
  </w:style>
  <w:style w:type="paragraph" w:styleId="4">
    <w:name w:val="header"/>
    <w:basedOn w:val="1"/>
    <w:unhideWhenUsed/>
    <w:uiPriority w:val="0"/>
    <w:pPr>
      <w:pBdr>
        <w:bottom w:val="single" w:color="999999" w:sz="6" w:space="0"/>
      </w:pBdr>
      <w:tabs>
        <w:tab w:val="right" w:pos="9922"/>
      </w:tabs>
      <w:wordWrap w:val="0"/>
      <w:spacing w:line="240" w:lineRule="atLeast"/>
    </w:pPr>
    <w:rPr>
      <w:sz w:val="18"/>
      <w:szCs w:val="18"/>
    </w:rPr>
  </w:style>
  <w:style w:type="character" w:styleId="6">
    <w:name w:val="page number"/>
    <w:semiHidden/>
    <w:unhideWhenUsed/>
    <w:uiPriority w:val="0"/>
    <w:rPr>
      <w:rFonts w:cs="Times New Roman"/>
    </w:rPr>
  </w:style>
  <w:style w:type="character" w:styleId="7">
    <w:name w:val="Hyperlink"/>
    <w:uiPriority w:val="0"/>
    <w:rPr>
      <w:color w:val="0000FF"/>
      <w:u w:val="single"/>
    </w:rPr>
  </w:style>
  <w:style w:type="paragraph" w:customStyle="1" w:styleId="8">
    <w:name w:val="列出段落1"/>
    <w:basedOn w:val="1"/>
    <w:qFormat/>
    <w:uiPriority w:val="34"/>
    <w:pPr>
      <w:adjustRightInd w:val="0"/>
      <w:spacing w:line="288" w:lineRule="auto"/>
      <w:ind w:firstLine="420" w:firstLineChars="200"/>
      <w:textAlignment w:val="baseline"/>
    </w:pPr>
    <w:rPr>
      <w:rFonts w:ascii="Times New Roman" w:hAnsi="Times New Roman"/>
      <w:kern w:val="0"/>
      <w:szCs w:val="21"/>
    </w:rPr>
  </w:style>
  <w:style w:type="paragraph" w:customStyle="1" w:styleId="9">
    <w:name w:val="列出段落2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338</Words>
  <Characters>1931</Characters>
  <Lines>16</Lines>
  <Paragraphs>4</Paragraphs>
  <TotalTime>0</TotalTime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2014-09-12T03:14:00Z</dcterms:created>
  <dc:creator>123</dc:creator>
  <cp:lastModifiedBy>Administrator</cp:lastModifiedBy>
  <cp:lastPrinted>2014-09-12T02:40:00Z</cp:lastPrinted>
  <dcterms:modified xsi:type="dcterms:W3CDTF">2014-10-28T06:09:09Z</dcterms:modified>
  <dc:title>来天风，一起闯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