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仿宋" w:hAnsi="仿宋" w:eastAsia="仿宋"/>
          <w:b/>
          <w:sz w:val="36"/>
          <w:szCs w:val="36"/>
        </w:rPr>
      </w:pPr>
    </w:p>
    <w:p>
      <w:pPr>
        <w:widowControl/>
        <w:ind w:firstLine="0" w:firstLineChars="0"/>
        <w:jc w:val="left"/>
        <w:rPr>
          <w:rFonts w:ascii="宋体" w:hAnsi="宋体" w:cs="宋体"/>
          <w:b/>
          <w:sz w:val="28"/>
          <w:szCs w:val="28"/>
        </w:rPr>
      </w:pPr>
      <w:r>
        <w:rPr>
          <w:rFonts w:hint="eastAsia" w:ascii="宋体" w:hAnsi="宋体" w:cs="宋体"/>
          <w:b/>
          <w:sz w:val="28"/>
          <w:szCs w:val="28"/>
        </w:rPr>
        <w:t>附件1：</w:t>
      </w:r>
    </w:p>
    <w:p>
      <w:pPr>
        <w:widowControl/>
        <w:ind w:firstLine="964" w:firstLineChars="300"/>
        <w:jc w:val="left"/>
        <w:rPr>
          <w:rFonts w:ascii="宋体" w:hAnsi="宋体" w:cs="宋体"/>
          <w:b/>
          <w:sz w:val="28"/>
          <w:szCs w:val="28"/>
        </w:rPr>
      </w:pPr>
      <w:r>
        <w:rPr>
          <w:rFonts w:hint="eastAsia" w:ascii="黑体" w:hAnsi="黑体" w:eastAsia="黑体"/>
          <w:b/>
          <w:sz w:val="32"/>
          <w:szCs w:val="32"/>
        </w:rPr>
        <w:t>武汉大学2018年研究生实践育人评优指标分配表</w:t>
      </w:r>
    </w:p>
    <w:tbl>
      <w:tblPr>
        <w:tblStyle w:val="9"/>
        <w:tblpPr w:leftFromText="180" w:rightFromText="180" w:vertAnchor="text" w:horzAnchor="page" w:tblpXSpec="center" w:tblpY="607"/>
        <w:tblOverlap w:val="never"/>
        <w:tblW w:w="8653" w:type="dxa"/>
        <w:jc w:val="center"/>
        <w:tblInd w:w="0" w:type="dxa"/>
        <w:tblLayout w:type="fixed"/>
        <w:tblCellMar>
          <w:top w:w="15" w:type="dxa"/>
          <w:left w:w="15" w:type="dxa"/>
          <w:bottom w:w="15" w:type="dxa"/>
          <w:right w:w="15" w:type="dxa"/>
        </w:tblCellMar>
      </w:tblPr>
      <w:tblGrid>
        <w:gridCol w:w="1438"/>
        <w:gridCol w:w="3855"/>
        <w:gridCol w:w="1124"/>
        <w:gridCol w:w="1106"/>
        <w:gridCol w:w="1130"/>
      </w:tblGrid>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color w:val="000000"/>
                <w:sz w:val="24"/>
                <w:szCs w:val="28"/>
              </w:rPr>
            </w:pPr>
            <w:r>
              <w:rPr>
                <w:rFonts w:hint="eastAsia" w:cs="宋体" w:asciiTheme="minorEastAsia" w:hAnsiTheme="minorEastAsia" w:eastAsiaTheme="minorEastAsia"/>
                <w:b/>
                <w:bCs/>
                <w:color w:val="000000"/>
                <w:kern w:val="0"/>
                <w:sz w:val="24"/>
                <w:szCs w:val="28"/>
              </w:rPr>
              <w:t>序号</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b/>
                <w:color w:val="000000"/>
                <w:sz w:val="24"/>
                <w:szCs w:val="28"/>
              </w:rPr>
            </w:pPr>
            <w:r>
              <w:rPr>
                <w:rFonts w:hint="eastAsia" w:cs="宋体" w:asciiTheme="minorEastAsia" w:hAnsiTheme="minorEastAsia" w:eastAsiaTheme="minorEastAsia"/>
                <w:b/>
                <w:bCs/>
                <w:color w:val="000000"/>
                <w:kern w:val="0"/>
                <w:sz w:val="24"/>
                <w:szCs w:val="28"/>
              </w:rPr>
              <w:t>单位名称</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b/>
                <w:bCs/>
                <w:color w:val="000000"/>
                <w:kern w:val="0"/>
                <w:sz w:val="24"/>
                <w:szCs w:val="28"/>
              </w:rPr>
            </w:pPr>
            <w:r>
              <w:rPr>
                <w:rFonts w:hint="eastAsia" w:cs="宋体" w:asciiTheme="minorEastAsia" w:hAnsiTheme="minorEastAsia" w:eastAsiaTheme="minorEastAsia"/>
                <w:b/>
                <w:bCs/>
                <w:color w:val="000000"/>
                <w:kern w:val="0"/>
                <w:sz w:val="24"/>
                <w:szCs w:val="28"/>
              </w:rPr>
              <w:t>优秀团队</w:t>
            </w:r>
          </w:p>
          <w:p>
            <w:pPr>
              <w:widowControl/>
              <w:ind w:firstLine="0" w:firstLineChars="0"/>
              <w:jc w:val="center"/>
              <w:rPr>
                <w:rFonts w:cs="宋体" w:asciiTheme="minorEastAsia" w:hAnsiTheme="minorEastAsia" w:eastAsiaTheme="minorEastAsia"/>
                <w:b/>
                <w:color w:val="000000"/>
                <w:sz w:val="24"/>
                <w:szCs w:val="28"/>
              </w:rPr>
            </w:pPr>
            <w:r>
              <w:rPr>
                <w:rFonts w:hint="eastAsia" w:cs="宋体" w:asciiTheme="minorEastAsia" w:hAnsiTheme="minorEastAsia" w:eastAsiaTheme="minorEastAsia"/>
                <w:b/>
                <w:bCs/>
                <w:color w:val="000000"/>
                <w:kern w:val="0"/>
                <w:sz w:val="24"/>
                <w:szCs w:val="28"/>
              </w:rPr>
              <w:t>≤个</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b/>
                <w:bCs/>
                <w:color w:val="000000"/>
                <w:kern w:val="0"/>
                <w:sz w:val="24"/>
                <w:szCs w:val="28"/>
              </w:rPr>
            </w:pPr>
            <w:r>
              <w:rPr>
                <w:rFonts w:hint="eastAsia" w:cs="宋体" w:asciiTheme="minorEastAsia" w:hAnsiTheme="minorEastAsia" w:eastAsiaTheme="minorEastAsia"/>
                <w:b/>
                <w:bCs/>
                <w:color w:val="000000"/>
                <w:kern w:val="0"/>
                <w:sz w:val="24"/>
                <w:szCs w:val="28"/>
              </w:rPr>
              <w:t>优秀个人</w:t>
            </w:r>
          </w:p>
          <w:p>
            <w:pPr>
              <w:widowControl/>
              <w:ind w:firstLine="0" w:firstLineChars="0"/>
              <w:jc w:val="center"/>
              <w:rPr>
                <w:rFonts w:cs="宋体" w:asciiTheme="minorEastAsia" w:hAnsiTheme="minorEastAsia" w:eastAsiaTheme="minorEastAsia"/>
                <w:b/>
                <w:color w:val="000000"/>
                <w:sz w:val="24"/>
                <w:szCs w:val="28"/>
              </w:rPr>
            </w:pPr>
            <w:r>
              <w:rPr>
                <w:rFonts w:hint="eastAsia" w:cs="宋体" w:asciiTheme="minorEastAsia" w:hAnsiTheme="minorEastAsia" w:eastAsiaTheme="minorEastAsia"/>
                <w:b/>
                <w:bCs/>
                <w:color w:val="000000"/>
                <w:kern w:val="0"/>
                <w:sz w:val="24"/>
                <w:szCs w:val="28"/>
              </w:rPr>
              <w:t>≤人</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b/>
                <w:bCs/>
                <w:color w:val="000000"/>
                <w:kern w:val="0"/>
                <w:sz w:val="24"/>
                <w:szCs w:val="28"/>
              </w:rPr>
            </w:pPr>
            <w:r>
              <w:rPr>
                <w:rFonts w:hint="eastAsia" w:cs="宋体" w:asciiTheme="minorEastAsia" w:hAnsiTheme="minorEastAsia" w:eastAsiaTheme="minorEastAsia"/>
                <w:b/>
                <w:bCs/>
                <w:color w:val="000000"/>
                <w:kern w:val="0"/>
                <w:sz w:val="24"/>
                <w:szCs w:val="28"/>
              </w:rPr>
              <w:t>优秀成果</w:t>
            </w:r>
          </w:p>
          <w:p>
            <w:pPr>
              <w:widowControl/>
              <w:ind w:firstLine="0" w:firstLineChars="0"/>
              <w:jc w:val="center"/>
              <w:rPr>
                <w:rFonts w:cs="宋体" w:asciiTheme="minorEastAsia" w:hAnsiTheme="minorEastAsia" w:eastAsiaTheme="minorEastAsia"/>
                <w:b/>
                <w:color w:val="000000"/>
                <w:sz w:val="24"/>
                <w:szCs w:val="28"/>
              </w:rPr>
            </w:pPr>
            <w:r>
              <w:rPr>
                <w:rFonts w:hint="eastAsia" w:cs="宋体" w:asciiTheme="minorEastAsia" w:hAnsiTheme="minorEastAsia" w:eastAsiaTheme="minorEastAsia"/>
                <w:b/>
                <w:bCs/>
                <w:color w:val="000000"/>
                <w:kern w:val="0"/>
                <w:sz w:val="24"/>
                <w:szCs w:val="28"/>
              </w:rPr>
              <w:t>≤份</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文学院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历史学院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哲学学院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外国语言文学学院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新闻与传播学院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艺术学院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7</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信息管理学院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5</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8</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经济与管理学院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5</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highlight w:val="yellow"/>
              </w:rPr>
            </w:pPr>
            <w:r>
              <w:rPr>
                <w:rFonts w:hint="eastAsia" w:cs="仿宋_GB2312" w:asciiTheme="minorEastAsia" w:hAnsiTheme="minorEastAsia" w:eastAsiaTheme="minorEastAsia"/>
                <w:color w:val="000000"/>
                <w:kern w:val="0"/>
                <w:sz w:val="24"/>
                <w:szCs w:val="28"/>
                <w:highlight w:val="yellow"/>
              </w:rPr>
              <w:t>9</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highlight w:val="yellow"/>
              </w:rPr>
            </w:pPr>
            <w:r>
              <w:rPr>
                <w:rFonts w:hint="eastAsia" w:cs="仿宋_GB2312" w:asciiTheme="minorEastAsia" w:hAnsiTheme="minorEastAsia" w:eastAsiaTheme="minorEastAsia"/>
                <w:color w:val="000000"/>
                <w:kern w:val="0"/>
                <w:sz w:val="24"/>
                <w:szCs w:val="28"/>
                <w:highlight w:val="yellow"/>
              </w:rPr>
              <w:t>法学院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highlight w:val="yellow"/>
              </w:rPr>
            </w:pPr>
            <w:r>
              <w:rPr>
                <w:rFonts w:hint="eastAsia" w:cs="仿宋" w:asciiTheme="minorEastAsia" w:hAnsiTheme="minorEastAsia" w:eastAsiaTheme="minorEastAsia"/>
                <w:color w:val="000000"/>
                <w:kern w:val="0"/>
                <w:sz w:val="24"/>
                <w:szCs w:val="28"/>
                <w:highlight w:val="yellow"/>
              </w:rPr>
              <w:t>4</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highlight w:val="yellow"/>
              </w:rPr>
            </w:pPr>
            <w:r>
              <w:rPr>
                <w:rFonts w:hint="eastAsia" w:cs="仿宋" w:asciiTheme="minorEastAsia" w:hAnsiTheme="minorEastAsia" w:eastAsiaTheme="minorEastAsia"/>
                <w:color w:val="000000"/>
                <w:kern w:val="0"/>
                <w:sz w:val="24"/>
                <w:szCs w:val="28"/>
                <w:highlight w:val="yellow"/>
              </w:rPr>
              <w:t>5</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highlight w:val="yellow"/>
              </w:rPr>
            </w:pPr>
            <w:r>
              <w:rPr>
                <w:rFonts w:hint="eastAsia" w:cs="仿宋" w:asciiTheme="minorEastAsia" w:hAnsiTheme="minorEastAsia" w:eastAsiaTheme="minorEastAsia"/>
                <w:color w:val="000000"/>
                <w:kern w:val="0"/>
                <w:sz w:val="24"/>
                <w:szCs w:val="28"/>
                <w:highlight w:val="yellow"/>
              </w:rPr>
              <w:t>4</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马克思主义学院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政治与公共管理学院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bookmarkStart w:id="0" w:name="_GoBack"/>
            <w:bookmarkEnd w:id="0"/>
            <w:r>
              <w:rPr>
                <w:rFonts w:hint="eastAsia" w:cs="仿宋" w:asciiTheme="minorEastAsia" w:hAnsiTheme="minorEastAsia" w:eastAsiaTheme="minorEastAsia"/>
                <w:color w:val="000000"/>
                <w:kern w:val="0"/>
                <w:sz w:val="24"/>
                <w:szCs w:val="28"/>
              </w:rPr>
              <w:t>4</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5</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教育科学研究院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国际教育学院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社会学系</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中国传统文化研究中心</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国际问题研究院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17</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中国边界与海洋研究院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18</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中国中部发展研究院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19</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财政金融研究中心</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质量发展战略研究院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数学与统计学院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物理科学与技术学院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化学与分子科学学院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生命科学学院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资源与环境科学学院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水利水电学院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27</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电气与自动化学院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28</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动力与机械学院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29</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城市设计学院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土木建筑工程学院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计算机学院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4</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遥感信息工程学院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电子信息学院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测绘学院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国家网络安全学院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印刷与包装系</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测绘遥感信息工程国家重点实验室</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37</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卫星导航定位技术研究中心</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38</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中国南极测绘研究中心</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39</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基础医学院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健康学院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药学院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第一临床学院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第二临床学院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3</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口腔医学院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2</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高等研究院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医学研究院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47</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党内法规研究中心</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48</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工业科学研究院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49</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国际法研究所</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50</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董辅礽经济社会发展研究院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51</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国家文化发展研究院</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_GB2312"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1</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研究生挂职锻炼</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10</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75</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0"/>
              <w:jc w:val="left"/>
              <w:textAlignment w:val="center"/>
              <w:rPr>
                <w:rFonts w:cs="仿宋" w:asciiTheme="minorEastAsia" w:hAnsiTheme="minorEastAsia" w:eastAsiaTheme="minorEastAsia"/>
                <w:color w:val="000000"/>
                <w:kern w:val="0"/>
                <w:sz w:val="24"/>
                <w:szCs w:val="28"/>
              </w:rPr>
            </w:pPr>
            <w:r>
              <w:rPr>
                <w:rFonts w:hint="eastAsia" w:cs="仿宋" w:asciiTheme="minorEastAsia" w:hAnsiTheme="minorEastAsia" w:eastAsiaTheme="minorEastAsia"/>
                <w:color w:val="000000"/>
                <w:kern w:val="0"/>
                <w:sz w:val="24"/>
                <w:szCs w:val="28"/>
              </w:rPr>
              <w:t>/</w:t>
            </w:r>
          </w:p>
        </w:tc>
      </w:tr>
      <w:tr>
        <w:tblPrEx>
          <w:tblLayout w:type="fixed"/>
          <w:tblCellMar>
            <w:top w:w="15" w:type="dxa"/>
            <w:left w:w="15" w:type="dxa"/>
            <w:bottom w:w="15" w:type="dxa"/>
            <w:right w:w="15" w:type="dxa"/>
          </w:tblCellMar>
        </w:tblPrEx>
        <w:trPr>
          <w:trHeight w:val="284" w:hRule="atLeast"/>
          <w:jc w:val="center"/>
        </w:trPr>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仿宋_GB2312" w:asciiTheme="minorEastAsia" w:hAnsiTheme="minorEastAsia" w:eastAsiaTheme="minorEastAsia"/>
                <w:color w:val="000000"/>
                <w:kern w:val="0"/>
                <w:sz w:val="24"/>
                <w:szCs w:val="28"/>
              </w:rPr>
            </w:pPr>
            <w:r>
              <w:rPr>
                <w:rFonts w:hint="eastAsia" w:cs="仿宋_GB2312" w:asciiTheme="minorEastAsia" w:hAnsiTheme="minorEastAsia" w:eastAsiaTheme="minorEastAsia"/>
                <w:color w:val="000000"/>
                <w:kern w:val="0"/>
                <w:sz w:val="24"/>
                <w:szCs w:val="28"/>
              </w:rPr>
              <w:t>53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研究生实习实践类社团组织</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w:t>
            </w:r>
          </w:p>
        </w:tc>
        <w:tc>
          <w:tcPr>
            <w:tcW w:w="11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w:t>
            </w:r>
          </w:p>
        </w:tc>
      </w:tr>
    </w:tbl>
    <w:p>
      <w:pPr>
        <w:widowControl/>
        <w:ind w:firstLine="0" w:firstLineChars="0"/>
        <w:rPr>
          <w:rFonts w:cs="宋体" w:asciiTheme="minorEastAsia" w:hAnsiTheme="minorEastAsia" w:eastAsiaTheme="minorEastAsia"/>
          <w:b/>
          <w:sz w:val="24"/>
          <w:szCs w:val="28"/>
        </w:rPr>
      </w:pPr>
    </w:p>
    <w:p>
      <w:pPr>
        <w:widowControl/>
        <w:ind w:firstLine="0" w:firstLineChars="0"/>
        <w:jc w:val="left"/>
        <w:rPr>
          <w:rFonts w:ascii="仿宋" w:hAnsi="仿宋" w:eastAsia="仿宋"/>
          <w:sz w:val="24"/>
          <w:szCs w:val="24"/>
        </w:rPr>
      </w:pPr>
      <w:r>
        <w:rPr>
          <w:rFonts w:hint="eastAsia" w:ascii="仿宋_GB2312" w:eastAsia="仿宋_GB2312"/>
          <w:sz w:val="24"/>
          <w:szCs w:val="24"/>
        </w:rPr>
        <w:t xml:space="preserve"> </w:t>
      </w:r>
      <w:r>
        <w:rPr>
          <w:rFonts w:hint="eastAsia" w:ascii="仿宋" w:hAnsi="仿宋" w:eastAsia="仿宋"/>
          <w:sz w:val="24"/>
          <w:szCs w:val="24"/>
        </w:rPr>
        <w:t xml:space="preserve">   说明：根据各培养单位研究生总体规模和实践育人工作开展情况核定名额上限，各单位推荐原则上不超过该上限。</w:t>
      </w:r>
    </w:p>
    <w:p>
      <w:pPr>
        <w:widowControl/>
        <w:ind w:firstLine="0" w:firstLineChars="0"/>
        <w:jc w:val="left"/>
        <w:rPr>
          <w:rFonts w:ascii="仿宋_GB2312" w:eastAsia="仿宋_GB2312"/>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w:fldChar w:fldCharType="begin"/>
    </w:r>
    <w:r>
      <w:instrText xml:space="preserve"> PAGE   \* MERGEFORMAT </w:instrText>
    </w:r>
    <w:r>
      <w:fldChar w:fldCharType="separate"/>
    </w:r>
    <w:r>
      <w:rPr>
        <w:lang w:val="zh-CN"/>
      </w:rPr>
      <w:t>2</w:t>
    </w:r>
    <w:r>
      <w:rPr>
        <w:lang w:val="zh-CN"/>
      </w:rPr>
      <w:fldChar w:fldCharType="end"/>
    </w: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3EAB"/>
    <w:rsid w:val="000109E9"/>
    <w:rsid w:val="0001624D"/>
    <w:rsid w:val="00026F06"/>
    <w:rsid w:val="00031AF8"/>
    <w:rsid w:val="00085FF3"/>
    <w:rsid w:val="00092BB2"/>
    <w:rsid w:val="000A328D"/>
    <w:rsid w:val="000E6226"/>
    <w:rsid w:val="001115D0"/>
    <w:rsid w:val="0012252E"/>
    <w:rsid w:val="00131BCE"/>
    <w:rsid w:val="00172A55"/>
    <w:rsid w:val="00180E08"/>
    <w:rsid w:val="001B01C3"/>
    <w:rsid w:val="001C3595"/>
    <w:rsid w:val="001F324B"/>
    <w:rsid w:val="00203EFB"/>
    <w:rsid w:val="00205F41"/>
    <w:rsid w:val="00231E99"/>
    <w:rsid w:val="00244E27"/>
    <w:rsid w:val="00270E2B"/>
    <w:rsid w:val="00272FC4"/>
    <w:rsid w:val="00296618"/>
    <w:rsid w:val="002A2FF3"/>
    <w:rsid w:val="002C42CD"/>
    <w:rsid w:val="002C6B1D"/>
    <w:rsid w:val="002F05E1"/>
    <w:rsid w:val="003169CB"/>
    <w:rsid w:val="0034706E"/>
    <w:rsid w:val="003D1C8B"/>
    <w:rsid w:val="003F795D"/>
    <w:rsid w:val="0041008B"/>
    <w:rsid w:val="00417AAE"/>
    <w:rsid w:val="0042017E"/>
    <w:rsid w:val="00427EF0"/>
    <w:rsid w:val="00474C0B"/>
    <w:rsid w:val="004C6F64"/>
    <w:rsid w:val="004F15C3"/>
    <w:rsid w:val="004F3646"/>
    <w:rsid w:val="004F5209"/>
    <w:rsid w:val="00504A55"/>
    <w:rsid w:val="00533E6B"/>
    <w:rsid w:val="00534B81"/>
    <w:rsid w:val="005547CD"/>
    <w:rsid w:val="00567202"/>
    <w:rsid w:val="0057386F"/>
    <w:rsid w:val="0057558C"/>
    <w:rsid w:val="005C7FC8"/>
    <w:rsid w:val="005D38BA"/>
    <w:rsid w:val="005E4A6C"/>
    <w:rsid w:val="00606FC1"/>
    <w:rsid w:val="00615513"/>
    <w:rsid w:val="00642983"/>
    <w:rsid w:val="006E6B44"/>
    <w:rsid w:val="007151FF"/>
    <w:rsid w:val="00753CAC"/>
    <w:rsid w:val="007622FC"/>
    <w:rsid w:val="00774B9C"/>
    <w:rsid w:val="00782611"/>
    <w:rsid w:val="00792E9E"/>
    <w:rsid w:val="007A2DD4"/>
    <w:rsid w:val="007D6FDD"/>
    <w:rsid w:val="007E6D6B"/>
    <w:rsid w:val="00806083"/>
    <w:rsid w:val="00817770"/>
    <w:rsid w:val="00821284"/>
    <w:rsid w:val="008325D3"/>
    <w:rsid w:val="008435FF"/>
    <w:rsid w:val="0088288D"/>
    <w:rsid w:val="00883010"/>
    <w:rsid w:val="00890556"/>
    <w:rsid w:val="008921C3"/>
    <w:rsid w:val="0089398C"/>
    <w:rsid w:val="00896C7E"/>
    <w:rsid w:val="008F7A03"/>
    <w:rsid w:val="009157C3"/>
    <w:rsid w:val="00941135"/>
    <w:rsid w:val="0094440A"/>
    <w:rsid w:val="009515B0"/>
    <w:rsid w:val="009909C9"/>
    <w:rsid w:val="009E2BAE"/>
    <w:rsid w:val="009F553D"/>
    <w:rsid w:val="00A20BD0"/>
    <w:rsid w:val="00A264CA"/>
    <w:rsid w:val="00A45EC3"/>
    <w:rsid w:val="00AC17B4"/>
    <w:rsid w:val="00B00006"/>
    <w:rsid w:val="00B01997"/>
    <w:rsid w:val="00B02150"/>
    <w:rsid w:val="00B04F24"/>
    <w:rsid w:val="00B13A44"/>
    <w:rsid w:val="00B25B59"/>
    <w:rsid w:val="00B3137A"/>
    <w:rsid w:val="00B45ED5"/>
    <w:rsid w:val="00B6399B"/>
    <w:rsid w:val="00B81DC4"/>
    <w:rsid w:val="00B958E1"/>
    <w:rsid w:val="00BB4874"/>
    <w:rsid w:val="00BC147E"/>
    <w:rsid w:val="00BC6E72"/>
    <w:rsid w:val="00C141CD"/>
    <w:rsid w:val="00C1797B"/>
    <w:rsid w:val="00C23799"/>
    <w:rsid w:val="00CA0A5E"/>
    <w:rsid w:val="00CC4D20"/>
    <w:rsid w:val="00CC5454"/>
    <w:rsid w:val="00CF5DA2"/>
    <w:rsid w:val="00CF769F"/>
    <w:rsid w:val="00D0309D"/>
    <w:rsid w:val="00D2790E"/>
    <w:rsid w:val="00D373FC"/>
    <w:rsid w:val="00D41E91"/>
    <w:rsid w:val="00D41F4D"/>
    <w:rsid w:val="00D565FA"/>
    <w:rsid w:val="00D77E38"/>
    <w:rsid w:val="00D83BD2"/>
    <w:rsid w:val="00DA3F3A"/>
    <w:rsid w:val="00DB676C"/>
    <w:rsid w:val="00DC3727"/>
    <w:rsid w:val="00DE2FB7"/>
    <w:rsid w:val="00E059DE"/>
    <w:rsid w:val="00E11A72"/>
    <w:rsid w:val="00E15A8E"/>
    <w:rsid w:val="00E63D85"/>
    <w:rsid w:val="00E6650C"/>
    <w:rsid w:val="00E72AC1"/>
    <w:rsid w:val="00E7574E"/>
    <w:rsid w:val="00E912A0"/>
    <w:rsid w:val="00EF01DD"/>
    <w:rsid w:val="00EF155C"/>
    <w:rsid w:val="00F23EAB"/>
    <w:rsid w:val="00F2503F"/>
    <w:rsid w:val="00F3243A"/>
    <w:rsid w:val="00F774DA"/>
    <w:rsid w:val="00F806F5"/>
    <w:rsid w:val="00FA08DF"/>
    <w:rsid w:val="00FD384C"/>
    <w:rsid w:val="00FD3D8C"/>
    <w:rsid w:val="00FE4506"/>
    <w:rsid w:val="00FF6A06"/>
    <w:rsid w:val="0EA6289D"/>
    <w:rsid w:val="0EC31B3A"/>
    <w:rsid w:val="1147639D"/>
    <w:rsid w:val="14195137"/>
    <w:rsid w:val="14436B98"/>
    <w:rsid w:val="15D33526"/>
    <w:rsid w:val="162217CA"/>
    <w:rsid w:val="175A4A9B"/>
    <w:rsid w:val="19106DD0"/>
    <w:rsid w:val="194E7852"/>
    <w:rsid w:val="196C01FE"/>
    <w:rsid w:val="1CCD3F5D"/>
    <w:rsid w:val="1FE663DE"/>
    <w:rsid w:val="21924A52"/>
    <w:rsid w:val="21E404FC"/>
    <w:rsid w:val="24BA45F7"/>
    <w:rsid w:val="26747E37"/>
    <w:rsid w:val="26BF3017"/>
    <w:rsid w:val="2843346A"/>
    <w:rsid w:val="2D1448D0"/>
    <w:rsid w:val="2E1945A5"/>
    <w:rsid w:val="2F2E5CEC"/>
    <w:rsid w:val="2F6F22A6"/>
    <w:rsid w:val="32C753DD"/>
    <w:rsid w:val="32FE6224"/>
    <w:rsid w:val="336544A3"/>
    <w:rsid w:val="344A1923"/>
    <w:rsid w:val="35A06BD1"/>
    <w:rsid w:val="3707504C"/>
    <w:rsid w:val="388D45DF"/>
    <w:rsid w:val="3992473C"/>
    <w:rsid w:val="39AB19BA"/>
    <w:rsid w:val="3BF404BE"/>
    <w:rsid w:val="3C3B562E"/>
    <w:rsid w:val="3D0B4D7E"/>
    <w:rsid w:val="3F123845"/>
    <w:rsid w:val="41976759"/>
    <w:rsid w:val="41DC18A2"/>
    <w:rsid w:val="420F67D5"/>
    <w:rsid w:val="433126E6"/>
    <w:rsid w:val="43603F42"/>
    <w:rsid w:val="43B4298A"/>
    <w:rsid w:val="43CD77D8"/>
    <w:rsid w:val="45B20EA3"/>
    <w:rsid w:val="466953E2"/>
    <w:rsid w:val="494F56D0"/>
    <w:rsid w:val="4ABA7EFD"/>
    <w:rsid w:val="4D3F7144"/>
    <w:rsid w:val="50691870"/>
    <w:rsid w:val="57C80930"/>
    <w:rsid w:val="597D0DB5"/>
    <w:rsid w:val="59B75AFF"/>
    <w:rsid w:val="5C7A107A"/>
    <w:rsid w:val="5D4419D8"/>
    <w:rsid w:val="5DB50068"/>
    <w:rsid w:val="5E4460A6"/>
    <w:rsid w:val="5F810CA1"/>
    <w:rsid w:val="5FD57BE8"/>
    <w:rsid w:val="5FFC420E"/>
    <w:rsid w:val="613107AE"/>
    <w:rsid w:val="62476A58"/>
    <w:rsid w:val="627C04CE"/>
    <w:rsid w:val="66EF5939"/>
    <w:rsid w:val="682076AE"/>
    <w:rsid w:val="68981DCF"/>
    <w:rsid w:val="69602C06"/>
    <w:rsid w:val="6AAD7B01"/>
    <w:rsid w:val="6E977764"/>
    <w:rsid w:val="7276264D"/>
    <w:rsid w:val="72B60F27"/>
    <w:rsid w:val="75541145"/>
    <w:rsid w:val="77851DDB"/>
    <w:rsid w:val="79135E13"/>
    <w:rsid w:val="79F02945"/>
    <w:rsid w:val="7A3C6B06"/>
    <w:rsid w:val="7A927C3D"/>
    <w:rsid w:val="7AB84B76"/>
    <w:rsid w:val="7C566F75"/>
    <w:rsid w:val="7CAE6AAA"/>
    <w:rsid w:val="7F174153"/>
    <w:rsid w:val="7F525B4A"/>
    <w:rsid w:val="7F9D6B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b/>
      <w:kern w:val="0"/>
      <w:sz w:val="27"/>
      <w:szCs w:val="27"/>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uiPriority w:val="99"/>
    <w:rPr>
      <w:color w:val="0000FF"/>
      <w:u w:val="single"/>
    </w:rPr>
  </w:style>
  <w:style w:type="character" w:customStyle="1" w:styleId="10">
    <w:name w:val="页脚 Char"/>
    <w:basedOn w:val="7"/>
    <w:link w:val="5"/>
    <w:qFormat/>
    <w:uiPriority w:val="99"/>
    <w:rPr>
      <w:rFonts w:ascii="Times New Roman" w:hAnsi="Times New Roman" w:eastAsia="宋体" w:cs="Times New Roman"/>
      <w:sz w:val="18"/>
      <w:szCs w:val="20"/>
    </w:rPr>
  </w:style>
  <w:style w:type="character" w:customStyle="1" w:styleId="11">
    <w:name w:val="页眉 Char"/>
    <w:basedOn w:val="7"/>
    <w:link w:val="6"/>
    <w:qFormat/>
    <w:uiPriority w:val="0"/>
    <w:rPr>
      <w:rFonts w:ascii="Times New Roman" w:hAnsi="Times New Roman" w:eastAsia="宋体" w:cs="Times New Roman"/>
      <w:sz w:val="18"/>
      <w:szCs w:val="18"/>
    </w:rPr>
  </w:style>
  <w:style w:type="character" w:customStyle="1" w:styleId="12">
    <w:name w:val="批注框文本 Char"/>
    <w:basedOn w:val="7"/>
    <w:link w:val="4"/>
    <w:semiHidden/>
    <w:qFormat/>
    <w:uiPriority w:val="99"/>
    <w:rPr>
      <w:rFonts w:ascii="Times New Roman" w:hAnsi="Times New Roman" w:eastAsia="宋体" w:cs="Times New Roman"/>
      <w:sz w:val="18"/>
      <w:szCs w:val="18"/>
    </w:rPr>
  </w:style>
  <w:style w:type="character" w:customStyle="1" w:styleId="13">
    <w:name w:val="标题 1 Char"/>
    <w:basedOn w:val="7"/>
    <w:link w:val="2"/>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162</Words>
  <Characters>927</Characters>
  <Lines>7</Lines>
  <Paragraphs>2</Paragraphs>
  <TotalTime>27</TotalTime>
  <ScaleCrop>false</ScaleCrop>
  <LinksUpToDate>false</LinksUpToDate>
  <CharactersWithSpaces>1087</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2015-12-02T00:46:00Z</dcterms:created>
  <dc:creator>陶孝芳</dc:creator>
  <cp:lastModifiedBy>user</cp:lastModifiedBy>
  <cp:lastPrinted>2018-11-06T07:37:00Z</cp:lastPrinted>
  <dcterms:modified xsi:type="dcterms:W3CDTF">2018-11-12T03:05:40Z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